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F754B2" w14:textId="51BB0E8F" w:rsidR="00C327B5" w:rsidRPr="002833E5" w:rsidRDefault="00C327B5" w:rsidP="00C327B5">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Pr>
          <w:rFonts w:ascii="Arial" w:hAnsi="Arial" w:cs="Arial"/>
          <w:b/>
          <w:bCs/>
          <w:sz w:val="28"/>
        </w:rPr>
        <w:t>22</w:t>
      </w:r>
      <w:r>
        <w:rPr>
          <w:rFonts w:ascii="Arial" w:eastAsiaTheme="minorEastAsia" w:hAnsi="Arial" w:cs="Arial" w:hint="eastAsia"/>
          <w:b/>
          <w:bCs/>
          <w:sz w:val="28"/>
          <w:lang w:eastAsia="zh-CN"/>
        </w:rPr>
        <w:t>bis</w:t>
      </w:r>
      <w:r w:rsidRPr="00AA4445">
        <w:rPr>
          <w:rFonts w:ascii="Arial" w:hAnsi="Arial" w:cs="Arial"/>
          <w:b/>
          <w:bCs/>
          <w:sz w:val="28"/>
        </w:rPr>
        <w:tab/>
      </w:r>
      <w:r w:rsidR="00B657DE" w:rsidRPr="00B657DE">
        <w:rPr>
          <w:rFonts w:ascii="Arial" w:hAnsi="Arial" w:cs="Arial"/>
          <w:b/>
          <w:bCs/>
          <w:sz w:val="28"/>
        </w:rPr>
        <w:t>R1-2506902</w:t>
      </w:r>
    </w:p>
    <w:bookmarkEnd w:id="0"/>
    <w:p w14:paraId="2D79325E" w14:textId="77777777" w:rsidR="00C327B5" w:rsidRPr="008236A9" w:rsidRDefault="00C327B5" w:rsidP="00C327B5">
      <w:pPr>
        <w:tabs>
          <w:tab w:val="center" w:pos="4536"/>
          <w:tab w:val="right" w:pos="9072"/>
        </w:tabs>
        <w:rPr>
          <w:rFonts w:eastAsia="MS Mincho"/>
          <w:b/>
          <w:sz w:val="22"/>
          <w:szCs w:val="22"/>
        </w:rPr>
      </w:pPr>
      <w:r>
        <w:rPr>
          <w:rFonts w:ascii="Arial" w:eastAsiaTheme="minorEastAsia" w:hAnsi="Arial" w:cs="Arial" w:hint="eastAsia"/>
          <w:b/>
          <w:bCs/>
          <w:sz w:val="28"/>
          <w:lang w:val="en-GB" w:eastAsia="zh-CN"/>
        </w:rPr>
        <w:t>Prague</w:t>
      </w:r>
      <w:r w:rsidRPr="00861D6D">
        <w:rPr>
          <w:rFonts w:ascii="Arial" w:eastAsia="MS Mincho" w:hAnsi="Arial" w:cs="Arial"/>
          <w:b/>
          <w:bCs/>
          <w:sz w:val="28"/>
          <w:lang w:val="en-GB" w:eastAsia="ja-JP"/>
        </w:rPr>
        <w:t xml:space="preserve">, </w:t>
      </w:r>
      <w:r>
        <w:rPr>
          <w:rFonts w:ascii="Arial" w:eastAsiaTheme="minorEastAsia" w:hAnsi="Arial" w:cs="Arial" w:hint="eastAsia"/>
          <w:b/>
          <w:bCs/>
          <w:sz w:val="28"/>
          <w:lang w:val="en-GB" w:eastAsia="zh-CN"/>
        </w:rPr>
        <w:t>Czech</w:t>
      </w:r>
      <w:r w:rsidRPr="00861D6D">
        <w:rPr>
          <w:rFonts w:ascii="Arial" w:eastAsia="MS Mincho" w:hAnsi="Arial" w:cs="Arial"/>
          <w:b/>
          <w:bCs/>
          <w:sz w:val="28"/>
          <w:lang w:val="en-GB" w:eastAsia="ja-JP"/>
        </w:rPr>
        <w:t xml:space="preserve">, </w:t>
      </w:r>
      <w:r>
        <w:rPr>
          <w:rFonts w:ascii="Arial" w:eastAsiaTheme="minorEastAsia" w:hAnsi="Arial" w:cs="Arial" w:hint="eastAsia"/>
          <w:b/>
          <w:bCs/>
          <w:sz w:val="28"/>
          <w:lang w:val="en-GB" w:eastAsia="zh-CN"/>
        </w:rPr>
        <w:t>Oct</w:t>
      </w:r>
      <w:r w:rsidRPr="00861D6D">
        <w:rPr>
          <w:rFonts w:ascii="Arial" w:eastAsia="MS Mincho" w:hAnsi="Arial" w:cs="Arial" w:hint="eastAsia"/>
          <w:b/>
          <w:bCs/>
          <w:sz w:val="28"/>
          <w:lang w:val="en-GB" w:eastAsia="ja-JP"/>
        </w:rPr>
        <w:t xml:space="preserve"> </w:t>
      </w:r>
      <w:r>
        <w:rPr>
          <w:rFonts w:ascii="Arial" w:eastAsiaTheme="minorEastAsia" w:hAnsi="Arial" w:cs="Arial" w:hint="eastAsia"/>
          <w:b/>
          <w:bCs/>
          <w:sz w:val="28"/>
          <w:lang w:val="en-GB" w:eastAsia="zh-CN"/>
        </w:rPr>
        <w:t>13</w:t>
      </w:r>
      <w:r w:rsidRPr="00861D6D">
        <w:rPr>
          <w:rFonts w:ascii="Arial" w:eastAsia="MS Mincho" w:hAnsi="Arial" w:cs="Arial" w:hint="eastAsia"/>
          <w:b/>
          <w:bCs/>
          <w:sz w:val="28"/>
          <w:vertAlign w:val="superscript"/>
          <w:lang w:val="en-GB" w:eastAsia="ja-JP"/>
        </w:rPr>
        <w:t>th</w:t>
      </w:r>
      <w:r w:rsidRPr="00861D6D">
        <w:rPr>
          <w:rFonts w:ascii="Arial" w:eastAsia="MS Mincho" w:hAnsi="Arial" w:cs="Arial"/>
          <w:b/>
          <w:bCs/>
          <w:sz w:val="28"/>
          <w:lang w:val="en-GB" w:eastAsia="ja-JP"/>
        </w:rPr>
        <w:t xml:space="preserve"> – </w:t>
      </w:r>
      <w:r>
        <w:rPr>
          <w:rFonts w:ascii="Arial" w:eastAsiaTheme="minorEastAsia" w:hAnsi="Arial" w:cs="Arial" w:hint="eastAsia"/>
          <w:b/>
          <w:bCs/>
          <w:sz w:val="28"/>
          <w:lang w:val="en-GB" w:eastAsia="zh-CN"/>
        </w:rPr>
        <w:t>17</w:t>
      </w:r>
      <w:r w:rsidRPr="00861D6D">
        <w:rPr>
          <w:rFonts w:ascii="Arial" w:eastAsia="MS Mincho" w:hAnsi="Arial" w:cs="Arial"/>
          <w:b/>
          <w:bCs/>
          <w:sz w:val="28"/>
          <w:vertAlign w:val="superscript"/>
          <w:lang w:val="en-GB" w:eastAsia="ja-JP"/>
        </w:rPr>
        <w:t>th</w:t>
      </w:r>
      <w:r w:rsidRPr="00861D6D">
        <w:rPr>
          <w:rFonts w:ascii="Arial" w:eastAsia="MS Mincho" w:hAnsi="Arial" w:cs="Arial"/>
          <w:b/>
          <w:bCs/>
          <w:sz w:val="28"/>
          <w:lang w:val="en-GB" w:eastAsia="ja-JP"/>
        </w:rPr>
        <w:t>, 2025</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2EA981FC"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 xml:space="preserve">Discussion on </w:t>
      </w:r>
      <w:r w:rsidR="004F31D3">
        <w:rPr>
          <w:rFonts w:ascii="Arial" w:eastAsiaTheme="minorEastAsia" w:hAnsi="Arial" w:cs="Arial" w:hint="eastAsia"/>
          <w:b/>
          <w:sz w:val="22"/>
          <w:szCs w:val="20"/>
          <w:lang w:val="en-GB" w:eastAsia="zh-CN"/>
        </w:rPr>
        <w:t>Modulation</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1E39D0E2"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11</w:t>
      </w:r>
      <w:r w:rsidR="009A5CEE">
        <w:rPr>
          <w:rFonts w:ascii="Arial" w:hAnsi="Arial" w:cs="Arial"/>
          <w:b/>
          <w:sz w:val="22"/>
          <w:szCs w:val="20"/>
        </w:rPr>
        <w:t>.</w:t>
      </w:r>
      <w:r w:rsidR="00E11C08">
        <w:rPr>
          <w:rFonts w:ascii="Arial" w:eastAsiaTheme="minorEastAsia" w:hAnsi="Arial" w:cs="Arial" w:hint="eastAsia"/>
          <w:b/>
          <w:sz w:val="22"/>
          <w:szCs w:val="20"/>
          <w:lang w:eastAsia="zh-CN"/>
        </w:rPr>
        <w:t>4.</w:t>
      </w:r>
      <w:r w:rsidR="004F31D3">
        <w:rPr>
          <w:rFonts w:ascii="Arial" w:eastAsiaTheme="minorEastAsia" w:hAnsi="Arial" w:cs="Arial" w:hint="eastAsia"/>
          <w:b/>
          <w:sz w:val="22"/>
          <w:szCs w:val="20"/>
          <w:lang w:eastAsia="zh-CN"/>
        </w:rPr>
        <w:t>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43EE28B5"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study on 6G radio has been approved by RAN#108 as SID in</w:t>
      </w:r>
      <w:r w:rsidR="00B07896" w:rsidRPr="00B07896">
        <w:rPr>
          <w:rFonts w:eastAsiaTheme="minorEastAsia"/>
          <w:lang w:eastAsia="zh-CN"/>
        </w:rPr>
        <w:t xml:space="preserve"> </w:t>
      </w:r>
      <w:r w:rsidR="00C605C3">
        <w:rPr>
          <w:rFonts w:eastAsiaTheme="minorEastAsia"/>
          <w:lang w:eastAsia="zh-CN"/>
        </w:rPr>
        <w:fldChar w:fldCharType="begin"/>
      </w:r>
      <w:r w:rsidR="00C605C3">
        <w:rPr>
          <w:rFonts w:eastAsiaTheme="minorEastAsia"/>
          <w:lang w:eastAsia="zh-CN"/>
        </w:rPr>
        <w:instrText xml:space="preserve"> REF _Ref206150327 \r \h </w:instrText>
      </w:r>
      <w:r w:rsidR="00C605C3">
        <w:rPr>
          <w:rFonts w:eastAsiaTheme="minorEastAsia"/>
          <w:lang w:eastAsia="zh-CN"/>
        </w:rPr>
      </w:r>
      <w:r w:rsidR="00C605C3">
        <w:rPr>
          <w:rFonts w:eastAsiaTheme="minorEastAsia"/>
          <w:lang w:eastAsia="zh-CN"/>
        </w:rPr>
        <w:fldChar w:fldCharType="separate"/>
      </w:r>
      <w:r w:rsidR="00AB6C19">
        <w:rPr>
          <w:rFonts w:eastAsiaTheme="minorEastAsia"/>
          <w:lang w:eastAsia="zh-CN"/>
        </w:rPr>
        <w:t>[1]</w:t>
      </w:r>
      <w:r w:rsidR="00C605C3">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given 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992697">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243D67" w:rsidRDefault="00855B8F" w:rsidP="00992697">
            <w:pPr>
              <w:numPr>
                <w:ilvl w:val="1"/>
                <w:numId w:val="47"/>
              </w:numPr>
              <w:snapToGrid w:val="0"/>
              <w:spacing w:after="0"/>
              <w:jc w:val="left"/>
              <w:rPr>
                <w:b/>
                <w:bCs/>
                <w:highlight w:val="yellow"/>
                <w:lang w:val="en-GB"/>
              </w:rPr>
            </w:pPr>
            <w:r w:rsidRPr="00243D67">
              <w:rPr>
                <w:b/>
                <w:bCs/>
                <w:highlight w:val="yellow"/>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992697">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243D67" w:rsidRDefault="00855B8F" w:rsidP="00992697">
            <w:pPr>
              <w:numPr>
                <w:ilvl w:val="1"/>
                <w:numId w:val="47"/>
              </w:numPr>
              <w:snapToGrid w:val="0"/>
              <w:spacing w:after="0"/>
              <w:jc w:val="left"/>
              <w:rPr>
                <w:lang w:val="en-GB"/>
              </w:rPr>
            </w:pPr>
            <w:r w:rsidRPr="00243D67">
              <w:rPr>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992697">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992697">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992697">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992697">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992697">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992697">
            <w:pPr>
              <w:numPr>
                <w:ilvl w:val="2"/>
                <w:numId w:val="48"/>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992697">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992697">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992697">
            <w:pPr>
              <w:numPr>
                <w:ilvl w:val="1"/>
                <w:numId w:val="47"/>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992697">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992697">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346EFF">
      <w:pPr>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 xml:space="preserve">RAN1 to provide interim assessment </w:t>
            </w:r>
            <w:proofErr w:type="gramStart"/>
            <w:r w:rsidRPr="00135D20">
              <w:rPr>
                <w:bCs/>
              </w:rPr>
              <w:t>on</w:t>
            </w:r>
            <w:proofErr w:type="gramEnd"/>
            <w:r w:rsidRPr="00135D20">
              <w:rPr>
                <w:bCs/>
              </w:rPr>
              <w:t xml:space="preserve"> the following areas:</w:t>
            </w:r>
          </w:p>
          <w:p w14:paraId="22EDCAA8" w14:textId="77777777" w:rsidR="00B068D4" w:rsidRPr="00B068D4" w:rsidRDefault="00B068D4" w:rsidP="00992697">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243D67">
              <w:rPr>
                <w:rFonts w:ascii="Times New Roman" w:hAnsi="Times New Roman"/>
                <w:bCs/>
                <w:sz w:val="20"/>
                <w:szCs w:val="20"/>
              </w:rPr>
              <w:t xml:space="preserve">Waveform, </w:t>
            </w:r>
            <w:r w:rsidRPr="00243D67">
              <w:rPr>
                <w:rFonts w:ascii="Times New Roman" w:hAnsi="Times New Roman"/>
                <w:b/>
                <w:sz w:val="20"/>
                <w:szCs w:val="20"/>
                <w:highlight w:val="yellow"/>
              </w:rPr>
              <w:t>modulation</w:t>
            </w:r>
            <w:r w:rsidRPr="00243D67">
              <w:rPr>
                <w:rFonts w:ascii="Times New Roman" w:hAnsi="Times New Roman"/>
                <w:bCs/>
                <w:sz w:val="20"/>
                <w:szCs w:val="20"/>
              </w:rPr>
              <w:t>, channel coding: scope of enhancements be</w:t>
            </w:r>
            <w:r w:rsidRPr="00B068D4">
              <w:rPr>
                <w:rFonts w:ascii="Times New Roman" w:hAnsi="Times New Roman"/>
                <w:bCs/>
                <w:sz w:val="20"/>
                <w:szCs w:val="20"/>
              </w:rPr>
              <w:t>yond NR baseline ((2) a, c)</w:t>
            </w:r>
          </w:p>
          <w:p w14:paraId="1784438F" w14:textId="77777777" w:rsidR="00B068D4" w:rsidRPr="00B068D4" w:rsidRDefault="00B068D4" w:rsidP="00992697">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Channel bandwidth (min and max), frame structure, </w:t>
            </w:r>
            <w:proofErr w:type="gramStart"/>
            <w:r w:rsidRPr="00B068D4">
              <w:rPr>
                <w:rFonts w:ascii="Times New Roman" w:hAnsi="Times New Roman"/>
                <w:bCs/>
                <w:sz w:val="20"/>
                <w:szCs w:val="20"/>
              </w:rPr>
              <w:t>numerology ((</w:t>
            </w:r>
            <w:proofErr w:type="gramEnd"/>
            <w:r w:rsidRPr="00B068D4">
              <w:rPr>
                <w:rFonts w:ascii="Times New Roman" w:hAnsi="Times New Roman"/>
                <w:bCs/>
                <w:sz w:val="20"/>
                <w:szCs w:val="20"/>
              </w:rPr>
              <w:t>2) b, d)</w:t>
            </w:r>
          </w:p>
          <w:p w14:paraId="5A5B4EE3" w14:textId="1F4BA19A" w:rsidR="00B068D4" w:rsidRPr="00B068D4" w:rsidRDefault="00B068D4" w:rsidP="00992697">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Basic sync signal structure and associated periodicity(</w:t>
            </w:r>
            <w:proofErr w:type="spellStart"/>
            <w:proofErr w:type="gramStart"/>
            <w:r w:rsidRPr="00B068D4">
              <w:rPr>
                <w:rFonts w:ascii="Times New Roman" w:hAnsi="Times New Roman"/>
                <w:bCs/>
                <w:sz w:val="20"/>
                <w:szCs w:val="20"/>
              </w:rPr>
              <w:t>ies</w:t>
            </w:r>
            <w:proofErr w:type="spellEnd"/>
            <w:r w:rsidRPr="00B068D4">
              <w:rPr>
                <w:rFonts w:ascii="Times New Roman" w:hAnsi="Times New Roman"/>
                <w:bCs/>
                <w:sz w:val="20"/>
                <w:szCs w:val="20"/>
              </w:rPr>
              <w:t>) (</w:t>
            </w:r>
            <w:proofErr w:type="gramEnd"/>
            <w:r w:rsidRPr="00B068D4">
              <w:rPr>
                <w:rFonts w:ascii="Times New Roman" w:hAnsi="Times New Roman"/>
                <w:bCs/>
                <w:sz w:val="20"/>
                <w:szCs w:val="20"/>
              </w:rPr>
              <w:t xml:space="preserve">(2) h) </w:t>
            </w:r>
          </w:p>
        </w:tc>
      </w:tr>
    </w:tbl>
    <w:p w14:paraId="6D06E5BD" w14:textId="770E9A99" w:rsidR="00B068D4" w:rsidRDefault="00A97E8C" w:rsidP="00346EFF">
      <w:pPr>
        <w:rPr>
          <w:rFonts w:eastAsiaTheme="minorEastAsia"/>
          <w:lang w:eastAsia="zh-CN"/>
        </w:rPr>
      </w:pPr>
      <w:r>
        <w:rPr>
          <w:rFonts w:eastAsiaTheme="minorEastAsia" w:hint="eastAsia"/>
          <w:lang w:eastAsia="zh-CN"/>
        </w:rPr>
        <w:t>The following agreement was reached in RAN1#122,</w:t>
      </w:r>
    </w:p>
    <w:tbl>
      <w:tblPr>
        <w:tblStyle w:val="ac"/>
        <w:tblW w:w="0" w:type="auto"/>
        <w:tblLook w:val="04A0" w:firstRow="1" w:lastRow="0" w:firstColumn="1" w:lastColumn="0" w:noHBand="0" w:noVBand="1"/>
      </w:tblPr>
      <w:tblGrid>
        <w:gridCol w:w="9060"/>
      </w:tblGrid>
      <w:tr w:rsidR="00A97E8C" w14:paraId="57036A93" w14:textId="77777777" w:rsidTr="00A97E8C">
        <w:tc>
          <w:tcPr>
            <w:tcW w:w="9060" w:type="dxa"/>
          </w:tcPr>
          <w:p w14:paraId="65BA1479" w14:textId="77777777" w:rsidR="00A97E8C" w:rsidRPr="007B12BB" w:rsidRDefault="00A97E8C" w:rsidP="00A97E8C">
            <w:pPr>
              <w:rPr>
                <w:rFonts w:eastAsia="等线"/>
                <w:szCs w:val="20"/>
                <w:highlight w:val="green"/>
                <w:lang w:eastAsia="zh-CN"/>
              </w:rPr>
            </w:pPr>
            <w:r w:rsidRPr="007B12BB">
              <w:rPr>
                <w:rFonts w:eastAsia="等线"/>
                <w:szCs w:val="20"/>
                <w:highlight w:val="green"/>
                <w:lang w:eastAsia="zh-CN"/>
              </w:rPr>
              <w:t>Agreement</w:t>
            </w:r>
          </w:p>
          <w:p w14:paraId="2EB05C45" w14:textId="77777777" w:rsidR="00A97E8C" w:rsidRPr="007B12BB" w:rsidRDefault="00A97E8C" w:rsidP="00A97E8C">
            <w:pPr>
              <w:numPr>
                <w:ilvl w:val="0"/>
                <w:numId w:val="56"/>
              </w:numPr>
              <w:spacing w:after="0"/>
              <w:jc w:val="left"/>
              <w:rPr>
                <w:szCs w:val="20"/>
              </w:rPr>
            </w:pPr>
            <w:r w:rsidRPr="007B12BB">
              <w:rPr>
                <w:szCs w:val="20"/>
              </w:rPr>
              <w:lastRenderedPageBreak/>
              <w:t>For 6GR DL, 5G NR uniform QPSK, 16QAM, 64QAM, 256QAM and 1024QAM are supported as basis for study for data channel</w:t>
            </w:r>
          </w:p>
          <w:p w14:paraId="3ED095A3" w14:textId="77777777" w:rsidR="00A97E8C" w:rsidRPr="007B12BB" w:rsidRDefault="00A97E8C" w:rsidP="00A97E8C">
            <w:pPr>
              <w:numPr>
                <w:ilvl w:val="1"/>
                <w:numId w:val="56"/>
              </w:numPr>
              <w:overflowPunct w:val="0"/>
              <w:autoSpaceDE w:val="0"/>
              <w:autoSpaceDN w:val="0"/>
              <w:adjustRightInd w:val="0"/>
              <w:spacing w:after="0"/>
              <w:contextualSpacing/>
              <w:jc w:val="left"/>
              <w:textAlignment w:val="baseline"/>
              <w:rPr>
                <w:szCs w:val="20"/>
                <w:lang w:eastAsia="x-none"/>
              </w:rPr>
            </w:pPr>
            <w:r w:rsidRPr="007B12BB">
              <w:rPr>
                <w:szCs w:val="20"/>
                <w:lang w:eastAsia="x-none"/>
              </w:rPr>
              <w:t>FFS: Enhancements and other modulation schemes</w:t>
            </w:r>
          </w:p>
          <w:p w14:paraId="63096E7F" w14:textId="77777777" w:rsidR="00A97E8C" w:rsidRPr="007B12BB" w:rsidRDefault="00A97E8C" w:rsidP="00A97E8C">
            <w:pPr>
              <w:numPr>
                <w:ilvl w:val="0"/>
                <w:numId w:val="56"/>
              </w:numPr>
              <w:spacing w:after="0"/>
              <w:jc w:val="left"/>
              <w:rPr>
                <w:szCs w:val="20"/>
              </w:rPr>
            </w:pPr>
            <w:r w:rsidRPr="007B12BB">
              <w:rPr>
                <w:szCs w:val="20"/>
              </w:rPr>
              <w:t>For 6GR UL, 5G NR uniform QPSK, 16QAM, 64QAM, and 256QAM are supported as basis for study for CP-OFDM for data channel</w:t>
            </w:r>
          </w:p>
          <w:p w14:paraId="7BE0E7A2" w14:textId="77777777" w:rsidR="00A97E8C" w:rsidRPr="007B12BB" w:rsidRDefault="00A97E8C" w:rsidP="00A97E8C">
            <w:pPr>
              <w:numPr>
                <w:ilvl w:val="1"/>
                <w:numId w:val="56"/>
              </w:numPr>
              <w:overflowPunct w:val="0"/>
              <w:autoSpaceDE w:val="0"/>
              <w:autoSpaceDN w:val="0"/>
              <w:adjustRightInd w:val="0"/>
              <w:spacing w:after="0"/>
              <w:contextualSpacing/>
              <w:jc w:val="left"/>
              <w:textAlignment w:val="baseline"/>
              <w:rPr>
                <w:szCs w:val="20"/>
                <w:lang w:eastAsia="x-none"/>
              </w:rPr>
            </w:pPr>
            <w:r w:rsidRPr="007B12BB">
              <w:rPr>
                <w:szCs w:val="20"/>
                <w:lang w:eastAsia="x-none"/>
              </w:rPr>
              <w:t>FFS: Enhancements and other modulation schemes</w:t>
            </w:r>
          </w:p>
          <w:p w14:paraId="7E232876" w14:textId="77777777" w:rsidR="00A97E8C" w:rsidRPr="007B12BB" w:rsidRDefault="00A97E8C" w:rsidP="00A97E8C">
            <w:pPr>
              <w:numPr>
                <w:ilvl w:val="0"/>
                <w:numId w:val="56"/>
              </w:numPr>
              <w:spacing w:after="0"/>
              <w:jc w:val="left"/>
              <w:rPr>
                <w:szCs w:val="20"/>
              </w:rPr>
            </w:pPr>
            <w:r w:rsidRPr="007B12BB">
              <w:rPr>
                <w:szCs w:val="20"/>
              </w:rPr>
              <w:t>For 6GR UL, 5G NR pi/2 BPSK, uniform QPSK, 16QAM, 64QAM, and 256QAM are supported as basis for study for DFT-s-OFDM for data channel</w:t>
            </w:r>
          </w:p>
          <w:p w14:paraId="2EBE5659" w14:textId="3C7648AE" w:rsidR="00A97E8C" w:rsidRPr="00A97E8C" w:rsidRDefault="00A97E8C" w:rsidP="00346EFF">
            <w:pPr>
              <w:numPr>
                <w:ilvl w:val="1"/>
                <w:numId w:val="56"/>
              </w:numPr>
              <w:overflowPunct w:val="0"/>
              <w:autoSpaceDE w:val="0"/>
              <w:autoSpaceDN w:val="0"/>
              <w:adjustRightInd w:val="0"/>
              <w:spacing w:after="0"/>
              <w:contextualSpacing/>
              <w:jc w:val="left"/>
              <w:textAlignment w:val="baseline"/>
              <w:rPr>
                <w:szCs w:val="20"/>
                <w:lang w:eastAsia="x-none"/>
              </w:rPr>
            </w:pPr>
            <w:r w:rsidRPr="007B12BB">
              <w:rPr>
                <w:szCs w:val="20"/>
                <w:lang w:eastAsia="x-none"/>
              </w:rPr>
              <w:t>FFS: Enhancements and other modulation schemes</w:t>
            </w:r>
          </w:p>
        </w:tc>
      </w:tr>
    </w:tbl>
    <w:p w14:paraId="1A2D0099" w14:textId="26915CA7" w:rsidR="000052C5" w:rsidRDefault="00584B11" w:rsidP="00346EFF">
      <w:pPr>
        <w:rPr>
          <w:rFonts w:eastAsiaTheme="minorEastAsia"/>
          <w:lang w:eastAsia="zh-CN"/>
        </w:rPr>
      </w:pPr>
      <w:r>
        <w:rPr>
          <w:rFonts w:eastAsiaTheme="minorEastAsia" w:hint="eastAsia"/>
          <w:lang w:eastAsia="zh-CN"/>
        </w:rPr>
        <w:lastRenderedPageBreak/>
        <w:t xml:space="preserve">In this contribution, we will discuss the </w:t>
      </w:r>
      <w:r w:rsidR="004579C4">
        <w:rPr>
          <w:rFonts w:eastAsiaTheme="minorEastAsia" w:hint="eastAsia"/>
          <w:lang w:eastAsia="zh-CN"/>
        </w:rPr>
        <w:t>modulation</w:t>
      </w:r>
      <w:r w:rsidR="007F4CE0">
        <w:rPr>
          <w:rFonts w:eastAsiaTheme="minorEastAsia" w:hint="eastAsia"/>
          <w:lang w:eastAsia="zh-CN"/>
        </w:rPr>
        <w:t xml:space="preserve"> for 6GR, including the </w:t>
      </w:r>
      <w:r w:rsidR="004579C4">
        <w:rPr>
          <w:rFonts w:eastAsiaTheme="minorEastAsia" w:hint="eastAsia"/>
          <w:lang w:eastAsia="zh-CN"/>
        </w:rPr>
        <w:t xml:space="preserve">constellation shaping, </w:t>
      </w:r>
      <w:r w:rsidR="001E1A1F">
        <w:rPr>
          <w:rFonts w:eastAsiaTheme="minorEastAsia" w:hint="eastAsia"/>
          <w:lang w:eastAsia="zh-CN"/>
        </w:rPr>
        <w:t xml:space="preserve">and </w:t>
      </w:r>
      <w:r w:rsidR="004579C4">
        <w:rPr>
          <w:rFonts w:eastAsiaTheme="minorEastAsia" w:hint="eastAsia"/>
          <w:lang w:eastAsia="zh-CN"/>
        </w:rPr>
        <w:t>joint coding and modulation</w:t>
      </w:r>
      <w:r w:rsidR="007F4CE0">
        <w:rPr>
          <w:rFonts w:eastAsiaTheme="minorEastAsia" w:hint="eastAsia"/>
          <w:lang w:eastAsia="zh-CN"/>
        </w:rPr>
        <w:t>.</w:t>
      </w:r>
    </w:p>
    <w:p w14:paraId="18725862" w14:textId="0730B898" w:rsidR="00E11F77" w:rsidRDefault="00C12C1A" w:rsidP="007B7A37">
      <w:pPr>
        <w:pStyle w:val="title1"/>
      </w:pPr>
      <w:bookmarkStart w:id="4" w:name="OLE_LINK9"/>
      <w:bookmarkStart w:id="5" w:name="OLE_LINK10"/>
      <w:bookmarkStart w:id="6" w:name="OLE_LINK1"/>
      <w:bookmarkStart w:id="7" w:name="OLE_LINK2"/>
      <w:r>
        <w:rPr>
          <w:rFonts w:hint="eastAsia"/>
        </w:rPr>
        <w:t>Constellation Shaping</w:t>
      </w:r>
    </w:p>
    <w:bookmarkEnd w:id="4"/>
    <w:bookmarkEnd w:id="5"/>
    <w:p w14:paraId="465EC5DB" w14:textId="22AE969E" w:rsidR="0074288F" w:rsidRPr="000D1F3F" w:rsidRDefault="0074288F" w:rsidP="0074288F">
      <w:pPr>
        <w:rPr>
          <w:rFonts w:eastAsia="宋体"/>
          <w:szCs w:val="20"/>
          <w:lang w:eastAsia="zh-CN"/>
        </w:rPr>
      </w:pPr>
      <w:r w:rsidRPr="000D1F3F">
        <w:rPr>
          <w:rFonts w:eastAsia="宋体"/>
          <w:color w:val="0F1115"/>
          <w:szCs w:val="20"/>
          <w:shd w:val="clear" w:color="auto" w:fill="FFFFFF"/>
        </w:rPr>
        <w:t>In an AWGN channel with only an average power constraint, the mutual information or channel capacity of the system is maximized when signal distribution is Gaussian</w:t>
      </w:r>
      <w:r w:rsidRPr="000D1F3F">
        <w:rPr>
          <w:rFonts w:eastAsia="宋体"/>
          <w:szCs w:val="20"/>
          <w:lang w:eastAsia="zh-CN"/>
        </w:rPr>
        <w:t>. However, legacy QAM or uniform-QAM signals are clearly not Gaussian distribution signal or Gaussian constellation. The achievable rates with un</w:t>
      </w:r>
      <w:r>
        <w:rPr>
          <w:rFonts w:eastAsia="宋体"/>
          <w:szCs w:val="20"/>
          <w:lang w:eastAsia="zh-CN"/>
        </w:rPr>
        <w:t>i</w:t>
      </w:r>
      <w:r w:rsidRPr="000D1F3F">
        <w:rPr>
          <w:rFonts w:eastAsia="宋体"/>
          <w:szCs w:val="20"/>
          <w:lang w:eastAsia="zh-CN"/>
        </w:rPr>
        <w:t xml:space="preserve">form-QAM constellation asymptotically approach a straight line parallel to the capacity-bound in AWGN </w:t>
      </w:r>
      <w:proofErr w:type="gramStart"/>
      <w:r w:rsidRPr="000D1F3F">
        <w:rPr>
          <w:rFonts w:eastAsia="宋体"/>
          <w:szCs w:val="20"/>
          <w:lang w:eastAsia="zh-CN"/>
        </w:rPr>
        <w:t>channel, and</w:t>
      </w:r>
      <w:proofErr w:type="gramEnd"/>
      <w:r w:rsidRPr="000D1F3F">
        <w:rPr>
          <w:rFonts w:eastAsia="宋体"/>
          <w:szCs w:val="20"/>
          <w:lang w:eastAsia="zh-CN"/>
        </w:rPr>
        <w:t xml:space="preserve"> renders an SNR-loss of 1.53dB</w:t>
      </w:r>
      <w:r w:rsidRPr="000D1F3F">
        <w:rPr>
          <w:rFonts w:eastAsia="宋体"/>
          <w:szCs w:val="20"/>
          <w:lang w:eastAsia="zh-CN"/>
        </w:rPr>
        <w:fldChar w:fldCharType="begin"/>
      </w:r>
      <w:r w:rsidRPr="000D1F3F">
        <w:rPr>
          <w:rFonts w:eastAsia="宋体"/>
          <w:szCs w:val="20"/>
          <w:lang w:eastAsia="zh-CN"/>
        </w:rPr>
        <w:instrText xml:space="preserve"> REF _Ref206151161 \r \h  \* MERGEFORMAT </w:instrText>
      </w:r>
      <w:r w:rsidRPr="000D1F3F">
        <w:rPr>
          <w:rFonts w:eastAsia="宋体"/>
          <w:szCs w:val="20"/>
          <w:lang w:eastAsia="zh-CN"/>
        </w:rPr>
      </w:r>
      <w:r w:rsidRPr="000D1F3F">
        <w:rPr>
          <w:rFonts w:eastAsia="宋体"/>
          <w:szCs w:val="20"/>
          <w:lang w:eastAsia="zh-CN"/>
        </w:rPr>
        <w:fldChar w:fldCharType="separate"/>
      </w:r>
      <w:r w:rsidR="00AB6C19">
        <w:rPr>
          <w:rFonts w:eastAsia="宋体"/>
          <w:szCs w:val="20"/>
          <w:lang w:eastAsia="zh-CN"/>
        </w:rPr>
        <w:t>[2]</w:t>
      </w:r>
      <w:r w:rsidRPr="000D1F3F">
        <w:rPr>
          <w:rFonts w:eastAsia="宋体"/>
          <w:szCs w:val="20"/>
          <w:lang w:eastAsia="zh-CN"/>
        </w:rPr>
        <w:fldChar w:fldCharType="end"/>
      </w:r>
      <w:r w:rsidRPr="000D1F3F">
        <w:rPr>
          <w:rFonts w:eastAsia="宋体"/>
          <w:szCs w:val="20"/>
          <w:lang w:eastAsia="zh-CN"/>
        </w:rPr>
        <w:t xml:space="preserve">. Therefore, the maximum 1.53dB shaping gain can be achieved with a non-uniform probability </w:t>
      </w:r>
      <w:proofErr w:type="gramStart"/>
      <w:r w:rsidRPr="000D1F3F">
        <w:rPr>
          <w:rFonts w:eastAsia="宋体"/>
          <w:szCs w:val="20"/>
          <w:lang w:eastAsia="zh-CN"/>
        </w:rPr>
        <w:t>distribution and/or non-uniform spaced symbols</w:t>
      </w:r>
      <w:proofErr w:type="gramEnd"/>
      <w:r w:rsidRPr="000D1F3F">
        <w:rPr>
          <w:rFonts w:eastAsia="宋体"/>
          <w:szCs w:val="20"/>
          <w:lang w:eastAsia="zh-CN"/>
        </w:rPr>
        <w:t xml:space="preserve">. </w:t>
      </w:r>
      <w:r w:rsidRPr="000D1F3F">
        <w:rPr>
          <w:rFonts w:eastAsia="宋体"/>
          <w:color w:val="0F1115"/>
          <w:szCs w:val="20"/>
          <w:shd w:val="clear" w:color="auto" w:fill="FFFFFF"/>
        </w:rPr>
        <w:t>Probabilistic shaping</w:t>
      </w:r>
      <w:r>
        <w:rPr>
          <w:rFonts w:eastAsia="宋体"/>
          <w:color w:val="0F1115"/>
          <w:szCs w:val="20"/>
          <w:shd w:val="clear" w:color="auto" w:fill="FFFFFF"/>
        </w:rPr>
        <w:t xml:space="preserve"> (PS)</w:t>
      </w:r>
      <w:r w:rsidRPr="000D1F3F">
        <w:rPr>
          <w:rFonts w:eastAsia="宋体"/>
          <w:color w:val="0F1115"/>
          <w:szCs w:val="20"/>
          <w:shd w:val="clear" w:color="auto" w:fill="FFFFFF"/>
        </w:rPr>
        <w:t xml:space="preserve"> and geometric shaping are two </w:t>
      </w:r>
      <w:r w:rsidR="002C1234">
        <w:rPr>
          <w:rFonts w:eastAsia="宋体" w:hint="eastAsia"/>
          <w:color w:val="0F1115"/>
          <w:szCs w:val="20"/>
          <w:shd w:val="clear" w:color="auto" w:fill="FFFFFF"/>
          <w:lang w:eastAsia="zh-CN"/>
        </w:rPr>
        <w:t xml:space="preserve">categories of the </w:t>
      </w:r>
      <w:r w:rsidRPr="000D1F3F">
        <w:rPr>
          <w:rFonts w:eastAsia="宋体"/>
          <w:color w:val="0F1115"/>
          <w:szCs w:val="20"/>
          <w:shd w:val="clear" w:color="auto" w:fill="FFFFFF"/>
        </w:rPr>
        <w:t xml:space="preserve">methods to achieve </w:t>
      </w:r>
      <w:r w:rsidR="002C1234">
        <w:rPr>
          <w:rFonts w:eastAsia="宋体" w:hint="eastAsia"/>
          <w:color w:val="0F1115"/>
          <w:szCs w:val="20"/>
          <w:shd w:val="clear" w:color="auto" w:fill="FFFFFF"/>
          <w:lang w:eastAsia="zh-CN"/>
        </w:rPr>
        <w:t xml:space="preserve">the </w:t>
      </w:r>
      <w:r w:rsidRPr="000D1F3F">
        <w:rPr>
          <w:rFonts w:eastAsia="宋体"/>
          <w:color w:val="0F1115"/>
          <w:szCs w:val="20"/>
          <w:shd w:val="clear" w:color="auto" w:fill="FFFFFF"/>
        </w:rPr>
        <w:t>shaping gain. Specifically, probabilistic shaping works by altering the probability of symbol occurrence on constellation points (while maintaining the geometric structure unchanged), whereas geometric shaping</w:t>
      </w:r>
      <w:r>
        <w:rPr>
          <w:rFonts w:eastAsia="宋体"/>
          <w:color w:val="0F1115"/>
          <w:szCs w:val="20"/>
          <w:shd w:val="clear" w:color="auto" w:fill="FFFFFF"/>
        </w:rPr>
        <w:t xml:space="preserve"> (GS)</w:t>
      </w:r>
      <w:r w:rsidRPr="000D1F3F">
        <w:rPr>
          <w:rFonts w:eastAsia="宋体"/>
          <w:color w:val="0F1115"/>
          <w:szCs w:val="20"/>
          <w:shd w:val="clear" w:color="auto" w:fill="FFFFFF"/>
        </w:rPr>
        <w:t xml:space="preserve"> modifies the geometric positions of constellation points (typically under the assumption of uniform probability). Both</w:t>
      </w:r>
      <w:r>
        <w:rPr>
          <w:rFonts w:eastAsia="宋体"/>
          <w:color w:val="0F1115"/>
          <w:szCs w:val="20"/>
          <w:shd w:val="clear" w:color="auto" w:fill="FFFFFF"/>
        </w:rPr>
        <w:t xml:space="preserve"> constellation</w:t>
      </w:r>
      <w:r w:rsidRPr="000D1F3F">
        <w:rPr>
          <w:rFonts w:eastAsia="宋体"/>
          <w:color w:val="0F1115"/>
          <w:szCs w:val="20"/>
          <w:shd w:val="clear" w:color="auto" w:fill="FFFFFF"/>
        </w:rPr>
        <w:t xml:space="preserve"> shaping techniques aim to optimize the distribution of signals to approximate the Gaussian distribution</w:t>
      </w:r>
      <w:r>
        <w:rPr>
          <w:rFonts w:eastAsia="宋体"/>
          <w:color w:val="0F1115"/>
          <w:szCs w:val="20"/>
          <w:shd w:val="clear" w:color="auto" w:fill="FFFFFF"/>
        </w:rPr>
        <w:t xml:space="preserve">, </w:t>
      </w:r>
      <w:r w:rsidRPr="000D1F3F">
        <w:rPr>
          <w:rFonts w:eastAsia="宋体"/>
          <w:color w:val="0F1115"/>
          <w:szCs w:val="20"/>
          <w:shd w:val="clear" w:color="auto" w:fill="FFFFFF"/>
        </w:rPr>
        <w:t>thereby achieving shaping gain.</w:t>
      </w:r>
    </w:p>
    <w:p w14:paraId="3792F929" w14:textId="3CD94B4F" w:rsidR="00720A13" w:rsidRPr="0074288F" w:rsidRDefault="00720A13" w:rsidP="00720A13">
      <w:pPr>
        <w:rPr>
          <w:rFonts w:eastAsiaTheme="minorEastAsia"/>
          <w:lang w:eastAsia="zh-CN"/>
        </w:rPr>
      </w:pPr>
    </w:p>
    <w:p w14:paraId="062036B5" w14:textId="160CD666" w:rsidR="00ED19C9" w:rsidRDefault="00ED19C9" w:rsidP="00C4676A">
      <w:pPr>
        <w:pStyle w:val="20"/>
        <w:spacing w:after="120"/>
        <w:rPr>
          <w:rFonts w:eastAsiaTheme="minorEastAsia"/>
        </w:rPr>
      </w:pPr>
      <w:r>
        <w:rPr>
          <w:rFonts w:eastAsiaTheme="minorEastAsia" w:hint="eastAsia"/>
        </w:rPr>
        <w:t xml:space="preserve">2.1 </w:t>
      </w:r>
      <w:r w:rsidR="00A57638">
        <w:rPr>
          <w:rFonts w:eastAsiaTheme="minorEastAsia" w:hint="eastAsia"/>
        </w:rPr>
        <w:t>Geometric shaping</w:t>
      </w:r>
      <w:r w:rsidR="002C14D1">
        <w:rPr>
          <w:rFonts w:eastAsiaTheme="minorEastAsia" w:hint="eastAsia"/>
        </w:rPr>
        <w:t xml:space="preserve"> (GS)</w:t>
      </w:r>
    </w:p>
    <w:p w14:paraId="67167202" w14:textId="024C099E" w:rsidR="00293651" w:rsidRDefault="00214893" w:rsidP="00214893">
      <w:pPr>
        <w:rPr>
          <w:rFonts w:eastAsiaTheme="minorEastAsia"/>
          <w:lang w:eastAsia="zh-CN"/>
        </w:rPr>
      </w:pPr>
      <w:r>
        <w:rPr>
          <w:rFonts w:eastAsiaTheme="minorEastAsia" w:hint="eastAsia"/>
          <w:lang w:eastAsia="zh-CN"/>
        </w:rPr>
        <w:t>Geometric shaping</w:t>
      </w:r>
      <w:r w:rsidR="00293651">
        <w:rPr>
          <w:rFonts w:eastAsiaTheme="minorEastAsia" w:hint="eastAsia"/>
          <w:lang w:eastAsia="zh-CN"/>
        </w:rPr>
        <w:t xml:space="preserve"> </w:t>
      </w:r>
      <w:r w:rsidRPr="004F231F">
        <w:rPr>
          <w:rFonts w:eastAsiaTheme="minorEastAsia"/>
          <w:lang w:eastAsia="zh-CN"/>
        </w:rPr>
        <w:t>adjust</w:t>
      </w:r>
      <w:r w:rsidR="00072F7E">
        <w:rPr>
          <w:rFonts w:eastAsiaTheme="minorEastAsia" w:hint="eastAsia"/>
          <w:lang w:eastAsia="zh-CN"/>
        </w:rPr>
        <w:t>s</w:t>
      </w:r>
      <w:r w:rsidRPr="004F231F">
        <w:rPr>
          <w:rFonts w:eastAsiaTheme="minorEastAsia"/>
          <w:lang w:eastAsia="zh-CN"/>
        </w:rPr>
        <w:t xml:space="preserve"> the “shape” (and mapping, if </w:t>
      </w:r>
      <w:r w:rsidR="00072F7E">
        <w:rPr>
          <w:rFonts w:eastAsiaTheme="minorEastAsia" w:hint="eastAsia"/>
          <w:lang w:eastAsia="zh-CN"/>
        </w:rPr>
        <w:t>applicable</w:t>
      </w:r>
      <w:r w:rsidRPr="004F231F">
        <w:rPr>
          <w:rFonts w:eastAsiaTheme="minorEastAsia"/>
          <w:lang w:eastAsia="zh-CN"/>
        </w:rPr>
        <w:t>) of the constellation to approximate the Gaussian signals</w:t>
      </w:r>
      <w:r>
        <w:rPr>
          <w:rFonts w:eastAsiaTheme="minorEastAsia" w:hint="eastAsia"/>
          <w:lang w:eastAsia="zh-CN"/>
        </w:rPr>
        <w:t xml:space="preserve">, and essentially </w:t>
      </w:r>
      <w:r w:rsidR="004F231F" w:rsidRPr="004F231F">
        <w:rPr>
          <w:rFonts w:eastAsiaTheme="minorEastAsia"/>
          <w:lang w:eastAsia="zh-CN"/>
        </w:rPr>
        <w:t>the Euclidean distance between adjacent points</w:t>
      </w:r>
      <w:r w:rsidR="004F231F">
        <w:rPr>
          <w:rFonts w:eastAsiaTheme="minorEastAsia" w:hint="eastAsia"/>
          <w:lang w:eastAsia="zh-CN"/>
        </w:rPr>
        <w:t xml:space="preserve"> can be maximized</w:t>
      </w:r>
      <w:r w:rsidR="004F231F" w:rsidRPr="004F231F">
        <w:rPr>
          <w:rFonts w:eastAsiaTheme="minorEastAsia"/>
          <w:lang w:eastAsia="zh-CN"/>
        </w:rPr>
        <w:t>.</w:t>
      </w:r>
      <w:r w:rsidR="004F231F">
        <w:rPr>
          <w:rFonts w:eastAsiaTheme="minorEastAsia" w:hint="eastAsia"/>
          <w:lang w:eastAsia="zh-CN"/>
        </w:rPr>
        <w:t xml:space="preserve"> </w:t>
      </w:r>
      <w:r>
        <w:rPr>
          <w:rFonts w:eastAsiaTheme="minorEastAsia" w:hint="eastAsia"/>
          <w:lang w:eastAsia="zh-CN"/>
        </w:rPr>
        <w:t xml:space="preserve">AI/ML provides a feasible and efficient way to yield an optimized constellation to achieve the shaping gain. Moreover, the constellation </w:t>
      </w:r>
      <w:r>
        <w:rPr>
          <w:rFonts w:eastAsiaTheme="minorEastAsia"/>
          <w:lang w:eastAsia="zh-CN"/>
        </w:rPr>
        <w:t>optimized</w:t>
      </w:r>
      <w:r>
        <w:rPr>
          <w:rFonts w:eastAsiaTheme="minorEastAsia" w:hint="eastAsia"/>
          <w:lang w:eastAsia="zh-CN"/>
        </w:rPr>
        <w:t xml:space="preserve"> by AI/ML can </w:t>
      </w:r>
      <w:r w:rsidRPr="00214893">
        <w:rPr>
          <w:rFonts w:eastAsiaTheme="minorEastAsia"/>
          <w:lang w:eastAsia="zh-CN"/>
        </w:rPr>
        <w:t>adapt to various environment</w:t>
      </w:r>
      <w:r>
        <w:rPr>
          <w:rFonts w:eastAsiaTheme="minorEastAsia" w:hint="eastAsia"/>
          <w:lang w:eastAsia="zh-CN"/>
        </w:rPr>
        <w:t xml:space="preserve">s and provide robust performance. </w:t>
      </w:r>
      <w:r w:rsidR="001A1A48" w:rsidRPr="00C605C3">
        <w:rPr>
          <w:rFonts w:eastAsiaTheme="minorEastAsia" w:hint="eastAsia"/>
          <w:b/>
          <w:bCs/>
          <w:lang w:eastAsia="zh-CN"/>
        </w:rPr>
        <w:t>Fig.</w:t>
      </w:r>
      <w:r w:rsidR="00C605C3" w:rsidRPr="00C605C3">
        <w:rPr>
          <w:rFonts w:eastAsiaTheme="minorEastAsia" w:hint="eastAsia"/>
          <w:b/>
          <w:bCs/>
          <w:lang w:eastAsia="zh-CN"/>
        </w:rPr>
        <w:t>1</w:t>
      </w:r>
      <w:r w:rsidR="001A1A48">
        <w:rPr>
          <w:rFonts w:eastAsiaTheme="minorEastAsia" w:hint="eastAsia"/>
          <w:lang w:eastAsia="zh-CN"/>
        </w:rPr>
        <w:t xml:space="preserve"> depicts the </w:t>
      </w:r>
      <w:r w:rsidR="00293651">
        <w:rPr>
          <w:rFonts w:eastAsiaTheme="minorEastAsia" w:hint="eastAsia"/>
          <w:lang w:eastAsia="zh-CN"/>
        </w:rPr>
        <w:t>building blocks of a typical GS</w:t>
      </w:r>
      <w:r w:rsidR="001A1A48">
        <w:rPr>
          <w:rFonts w:eastAsiaTheme="minorEastAsia" w:hint="eastAsia"/>
          <w:lang w:eastAsia="zh-CN"/>
        </w:rPr>
        <w:t xml:space="preserve"> transmitter and </w:t>
      </w:r>
      <w:r w:rsidR="00293651">
        <w:rPr>
          <w:rFonts w:eastAsiaTheme="minorEastAsia" w:hint="eastAsia"/>
          <w:lang w:eastAsia="zh-CN"/>
        </w:rPr>
        <w:t xml:space="preserve">receiver. In principle, the modulator is replaced by an AI modulator using the AI-optimized constellation, while the demodulator can be either AI-based to achieve the best performance or </w:t>
      </w:r>
      <w:r w:rsidR="00293651">
        <w:rPr>
          <w:rFonts w:eastAsiaTheme="minorEastAsia"/>
          <w:lang w:eastAsia="zh-CN"/>
        </w:rPr>
        <w:t>non-AI</w:t>
      </w:r>
      <w:r w:rsidR="00293651">
        <w:rPr>
          <w:rFonts w:eastAsiaTheme="minorEastAsia" w:hint="eastAsia"/>
          <w:lang w:eastAsia="zh-CN"/>
        </w:rPr>
        <w:t>-based i</w:t>
      </w:r>
      <w:r w:rsidR="00072F7E">
        <w:rPr>
          <w:rFonts w:eastAsiaTheme="minorEastAsia" w:hint="eastAsia"/>
          <w:lang w:eastAsia="zh-CN"/>
        </w:rPr>
        <w:t>f</w:t>
      </w:r>
      <w:r w:rsidR="00293651">
        <w:rPr>
          <w:rFonts w:eastAsiaTheme="minorEastAsia" w:hint="eastAsia"/>
          <w:lang w:eastAsia="zh-CN"/>
        </w:rPr>
        <w:t xml:space="preserve"> complexity is concerned.</w:t>
      </w:r>
      <w:r w:rsidR="002E6300">
        <w:rPr>
          <w:rFonts w:eastAsiaTheme="minorEastAsia" w:hint="eastAsia"/>
          <w:lang w:eastAsia="zh-CN"/>
        </w:rPr>
        <w:t xml:space="preserve"> In case non-AI-based demodulators are used, the AI model is trained by fixing a target legacy demodulator.</w:t>
      </w:r>
    </w:p>
    <w:p w14:paraId="4EAED976" w14:textId="5195BEBB" w:rsidR="00A467E6" w:rsidRDefault="00A467E6" w:rsidP="00A467E6">
      <w:pPr>
        <w:pStyle w:val="a1"/>
        <w:numPr>
          <w:ilvl w:val="0"/>
          <w:numId w:val="57"/>
        </w:numPr>
        <w:rPr>
          <w:rFonts w:eastAsiaTheme="minorEastAsia"/>
          <w:lang w:eastAsia="zh-CN"/>
        </w:rPr>
      </w:pPr>
      <w:r>
        <w:rPr>
          <w:rFonts w:eastAsiaTheme="minorEastAsia" w:hint="eastAsia"/>
          <w:lang w:eastAsia="zh-CN"/>
        </w:rPr>
        <w:t>F</w:t>
      </w:r>
      <w:r>
        <w:rPr>
          <w:rFonts w:eastAsiaTheme="minorEastAsia"/>
          <w:lang w:eastAsia="zh-CN"/>
        </w:rPr>
        <w:t>or AI optimized constellation with non-AI de-</w:t>
      </w:r>
      <w:r w:rsidRPr="00A467E6">
        <w:rPr>
          <w:rFonts w:eastAsiaTheme="minorEastAsia" w:hint="eastAsia"/>
          <w:lang w:eastAsia="zh-CN"/>
        </w:rPr>
        <w:t xml:space="preserve"> </w:t>
      </w:r>
      <w:r>
        <w:rPr>
          <w:rFonts w:eastAsiaTheme="minorEastAsia" w:hint="eastAsia"/>
          <w:lang w:eastAsia="zh-CN"/>
        </w:rPr>
        <w:t>demodulator</w:t>
      </w:r>
      <w:r>
        <w:rPr>
          <w:rFonts w:eastAsiaTheme="minorEastAsia"/>
          <w:lang w:eastAsia="zh-CN"/>
        </w:rPr>
        <w:t xml:space="preserve">, </w:t>
      </w:r>
      <w:r w:rsidRPr="00974F98">
        <w:rPr>
          <w:rFonts w:eastAsiaTheme="minorEastAsia"/>
          <w:b/>
          <w:bCs/>
          <w:lang w:eastAsia="zh-CN"/>
        </w:rPr>
        <w:t>AI/ML model for constellation design</w:t>
      </w:r>
      <w:r>
        <w:rPr>
          <w:rFonts w:eastAsiaTheme="minorEastAsia"/>
          <w:lang w:eastAsia="zh-CN"/>
        </w:rPr>
        <w:t xml:space="preserve"> can be located at network side, the model input is the channel characteristics and model output </w:t>
      </w:r>
      <w:proofErr w:type="gramStart"/>
      <w:r>
        <w:rPr>
          <w:rFonts w:eastAsiaTheme="minorEastAsia"/>
          <w:lang w:eastAsia="zh-CN"/>
        </w:rPr>
        <w:t>is</w:t>
      </w:r>
      <w:proofErr w:type="gramEnd"/>
      <w:r>
        <w:rPr>
          <w:rFonts w:eastAsiaTheme="minorEastAsia"/>
          <w:lang w:eastAsia="zh-CN"/>
        </w:rPr>
        <w:t xml:space="preserve"> the optimized constellation, the optimized constellation can be transmitted from network to UE. </w:t>
      </w:r>
    </w:p>
    <w:p w14:paraId="24D97649" w14:textId="5CAE9550" w:rsidR="00A467E6" w:rsidRPr="006708F5" w:rsidRDefault="00A467E6" w:rsidP="00A467E6">
      <w:pPr>
        <w:pStyle w:val="a1"/>
        <w:numPr>
          <w:ilvl w:val="0"/>
          <w:numId w:val="57"/>
        </w:numPr>
        <w:rPr>
          <w:rFonts w:eastAsiaTheme="minorEastAsia"/>
          <w:lang w:eastAsia="zh-CN"/>
        </w:rPr>
      </w:pPr>
      <w:r w:rsidRPr="006708F5">
        <w:rPr>
          <w:rFonts w:eastAsiaTheme="minorEastAsia" w:hint="eastAsia"/>
          <w:lang w:eastAsia="zh-CN"/>
        </w:rPr>
        <w:t>F</w:t>
      </w:r>
      <w:r w:rsidRPr="006708F5">
        <w:rPr>
          <w:rFonts w:eastAsiaTheme="minorEastAsia"/>
          <w:lang w:eastAsia="zh-CN"/>
        </w:rPr>
        <w:t>or AI optimized constellation with AI based de-</w:t>
      </w:r>
      <w:r w:rsidRPr="00A467E6">
        <w:rPr>
          <w:rFonts w:eastAsiaTheme="minorEastAsia" w:hint="eastAsia"/>
          <w:lang w:eastAsia="zh-CN"/>
        </w:rPr>
        <w:t xml:space="preserve"> </w:t>
      </w:r>
      <w:r>
        <w:rPr>
          <w:rFonts w:eastAsiaTheme="minorEastAsia" w:hint="eastAsia"/>
          <w:lang w:eastAsia="zh-CN"/>
        </w:rPr>
        <w:t>demodulator</w:t>
      </w:r>
      <w:r w:rsidRPr="006708F5">
        <w:rPr>
          <w:rFonts w:eastAsiaTheme="minorEastAsia"/>
          <w:lang w:eastAsia="zh-CN"/>
        </w:rPr>
        <w:t xml:space="preserve">, </w:t>
      </w:r>
      <w:r>
        <w:rPr>
          <w:rFonts w:eastAsiaTheme="minorEastAsia"/>
          <w:lang w:eastAsia="zh-CN"/>
        </w:rPr>
        <w:t xml:space="preserve">in addition to </w:t>
      </w:r>
      <w:r w:rsidRPr="00974F98">
        <w:rPr>
          <w:rFonts w:eastAsiaTheme="minorEastAsia"/>
          <w:b/>
          <w:bCs/>
          <w:lang w:eastAsia="zh-CN"/>
        </w:rPr>
        <w:t>AI/ML model for constellation design</w:t>
      </w:r>
      <w:r>
        <w:rPr>
          <w:rFonts w:eastAsiaTheme="minorEastAsia"/>
          <w:b/>
          <w:bCs/>
          <w:lang w:eastAsia="zh-CN"/>
        </w:rPr>
        <w:t>,</w:t>
      </w:r>
      <w:r w:rsidRPr="006708F5">
        <w:rPr>
          <w:rFonts w:eastAsiaTheme="minorEastAsia"/>
          <w:lang w:eastAsia="zh-CN"/>
        </w:rPr>
        <w:t xml:space="preserve"> there could be </w:t>
      </w:r>
      <w:r>
        <w:rPr>
          <w:rFonts w:eastAsiaTheme="minorEastAsia"/>
          <w:lang w:eastAsia="zh-CN"/>
        </w:rPr>
        <w:t>another</w:t>
      </w:r>
      <w:r w:rsidRPr="006708F5">
        <w:rPr>
          <w:rFonts w:eastAsiaTheme="minorEastAsia"/>
          <w:lang w:eastAsia="zh-CN"/>
        </w:rPr>
        <w:t xml:space="preserve"> </w:t>
      </w:r>
      <w:r w:rsidRPr="00974F98">
        <w:rPr>
          <w:rFonts w:eastAsiaTheme="minorEastAsia"/>
          <w:b/>
          <w:bCs/>
          <w:lang w:eastAsia="zh-CN"/>
        </w:rPr>
        <w:t>AI/ML model for de-modulation</w:t>
      </w:r>
      <w:r w:rsidRPr="006708F5">
        <w:rPr>
          <w:rFonts w:eastAsiaTheme="minorEastAsia"/>
          <w:lang w:eastAsia="zh-CN"/>
        </w:rPr>
        <w:t xml:space="preserve"> located at network side for UL transmission, the model input is the received complex symbols after equalization and the model output is LLR which will be further utilized for channel decoding.</w:t>
      </w:r>
    </w:p>
    <w:p w14:paraId="756CD6CD" w14:textId="27E06687" w:rsidR="00293651" w:rsidRDefault="00293651" w:rsidP="00293651">
      <w:pPr>
        <w:jc w:val="center"/>
        <w:rPr>
          <w:rFonts w:eastAsiaTheme="minorEastAsia"/>
          <w:lang w:eastAsia="zh-CN"/>
        </w:rPr>
      </w:pPr>
      <w:r>
        <w:rPr>
          <w:noProof/>
        </w:rPr>
        <w:drawing>
          <wp:inline distT="0" distB="0" distL="0" distR="0" wp14:anchorId="66CA2414" wp14:editId="767CD92F">
            <wp:extent cx="4688205" cy="10947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8205" cy="1094740"/>
                    </a:xfrm>
                    <a:prstGeom prst="rect">
                      <a:avLst/>
                    </a:prstGeom>
                    <a:noFill/>
                  </pic:spPr>
                </pic:pic>
              </a:graphicData>
            </a:graphic>
          </wp:inline>
        </w:drawing>
      </w:r>
    </w:p>
    <w:p w14:paraId="48EEDBF1" w14:textId="5E34B352" w:rsidR="00293651" w:rsidRDefault="00C605C3" w:rsidP="00C605C3">
      <w:pPr>
        <w:pStyle w:val="a8"/>
        <w:jc w:val="center"/>
        <w:rPr>
          <w:rFonts w:eastAsiaTheme="minorEastAsia"/>
          <w:lang w:eastAsia="zh-CN"/>
        </w:rPr>
      </w:pPr>
      <w:r>
        <w:t xml:space="preserve">Figure </w:t>
      </w:r>
      <w:r>
        <w:fldChar w:fldCharType="begin"/>
      </w:r>
      <w:r>
        <w:instrText xml:space="preserve"> SEQ Figure \* ARABIC </w:instrText>
      </w:r>
      <w:r>
        <w:fldChar w:fldCharType="separate"/>
      </w:r>
      <w:r w:rsidR="00AB6C19">
        <w:rPr>
          <w:noProof/>
        </w:rPr>
        <w:t>1</w:t>
      </w:r>
      <w:r>
        <w:fldChar w:fldCharType="end"/>
      </w:r>
      <w:r>
        <w:rPr>
          <w:rFonts w:eastAsiaTheme="minorEastAsia" w:hint="eastAsia"/>
          <w:lang w:eastAsia="zh-CN"/>
        </w:rPr>
        <w:t>.</w:t>
      </w:r>
      <w:r w:rsidR="00293651">
        <w:rPr>
          <w:rFonts w:eastAsiaTheme="minorEastAsia" w:hint="eastAsia"/>
          <w:lang w:eastAsia="zh-CN"/>
        </w:rPr>
        <w:t xml:space="preserve"> The building blocks of a typical GS transmitter and receiver (</w:t>
      </w:r>
      <w:r w:rsidR="00293651" w:rsidRPr="00B15DAE">
        <w:rPr>
          <w:rFonts w:eastAsiaTheme="minorEastAsia"/>
          <w:lang w:eastAsia="zh-CN"/>
        </w:rPr>
        <w:t xml:space="preserve">dark blue blocks denote </w:t>
      </w:r>
      <w:r w:rsidR="00287A6A">
        <w:rPr>
          <w:rFonts w:eastAsiaTheme="minorEastAsia" w:hint="eastAsia"/>
          <w:lang w:eastAsia="zh-CN"/>
        </w:rPr>
        <w:t>potentially</w:t>
      </w:r>
      <w:r w:rsidR="00293651" w:rsidRPr="00B15DAE">
        <w:rPr>
          <w:rFonts w:eastAsiaTheme="minorEastAsia"/>
          <w:lang w:eastAsia="zh-CN"/>
        </w:rPr>
        <w:t xml:space="preserve"> modified modules</w:t>
      </w:r>
      <w:r w:rsidR="00293651">
        <w:rPr>
          <w:rFonts w:eastAsiaTheme="minorEastAsia" w:hint="eastAsia"/>
          <w:lang w:eastAsia="zh-CN"/>
        </w:rPr>
        <w:t>)</w:t>
      </w:r>
    </w:p>
    <w:p w14:paraId="6FBD5930" w14:textId="64F7A5A2" w:rsidR="00A467E6" w:rsidRDefault="00A467E6" w:rsidP="00A467E6">
      <w:pPr>
        <w:pStyle w:val="a1"/>
        <w:rPr>
          <w:rFonts w:eastAsiaTheme="minorEastAsia"/>
          <w:lang w:eastAsia="zh-CN"/>
        </w:rPr>
      </w:pPr>
      <w:r>
        <w:rPr>
          <w:rFonts w:eastAsiaTheme="minorEastAsia" w:hint="eastAsia"/>
          <w:lang w:eastAsia="zh-CN"/>
        </w:rPr>
        <w:t xml:space="preserve">Typically, </w:t>
      </w:r>
      <w:r>
        <w:rPr>
          <w:rFonts w:eastAsiaTheme="minorEastAsia"/>
          <w:lang w:eastAsia="zh-CN"/>
        </w:rPr>
        <w:t xml:space="preserve">AI/ML </w:t>
      </w:r>
      <w:r>
        <w:rPr>
          <w:rFonts w:eastAsiaTheme="minorEastAsia" w:hint="eastAsia"/>
          <w:lang w:eastAsia="zh-CN"/>
        </w:rPr>
        <w:t xml:space="preserve">generates two types of </w:t>
      </w:r>
      <w:r>
        <w:rPr>
          <w:rFonts w:eastAsiaTheme="minorEastAsia"/>
          <w:lang w:eastAsia="zh-CN"/>
        </w:rPr>
        <w:t>non-uniform constellation (NUC):</w:t>
      </w:r>
    </w:p>
    <w:p w14:paraId="4E1384D7" w14:textId="146ACB2E" w:rsidR="00A467E6" w:rsidRDefault="00A467E6" w:rsidP="00A467E6">
      <w:pPr>
        <w:pStyle w:val="a1"/>
        <w:numPr>
          <w:ilvl w:val="0"/>
          <w:numId w:val="58"/>
        </w:numPr>
        <w:rPr>
          <w:rFonts w:eastAsiaTheme="minorEastAsia"/>
          <w:lang w:eastAsia="zh-CN"/>
        </w:rPr>
      </w:pPr>
      <w:r>
        <w:rPr>
          <w:rFonts w:eastAsiaTheme="minorEastAsia"/>
          <w:lang w:eastAsia="zh-CN"/>
        </w:rPr>
        <w:lastRenderedPageBreak/>
        <w:t xml:space="preserve">2D-NUC: The geometry shaping is applied jointly for in-phase (I) component and </w:t>
      </w:r>
      <w:r w:rsidRPr="006734A5">
        <w:rPr>
          <w:kern w:val="2"/>
          <w:lang w:eastAsia="zh-CN"/>
        </w:rPr>
        <w:t>quadrature-phase (Q) components</w:t>
      </w:r>
      <w:r>
        <w:rPr>
          <w:rFonts w:eastAsiaTheme="minorEastAsia"/>
          <w:lang w:eastAsia="zh-CN"/>
        </w:rPr>
        <w:t xml:space="preserve">, providing two-dimensional degrees of freedom and resulting in </w:t>
      </w:r>
      <w:r w:rsidRPr="00F4305C">
        <w:rPr>
          <w:rFonts w:eastAsiaTheme="minorEastAsia"/>
          <w:lang w:eastAsia="zh-CN"/>
        </w:rPr>
        <w:t>non-square/non-rectangular constellations</w:t>
      </w:r>
      <w:r>
        <w:rPr>
          <w:rFonts w:eastAsiaTheme="minorEastAsia"/>
          <w:lang w:eastAsia="zh-CN"/>
        </w:rPr>
        <w:t xml:space="preserve">. 2-D NUC can </w:t>
      </w:r>
      <w:r>
        <w:rPr>
          <w:rFonts w:eastAsiaTheme="minorEastAsia" w:hint="eastAsia"/>
          <w:lang w:eastAsia="zh-CN"/>
        </w:rPr>
        <w:t xml:space="preserve">typically </w:t>
      </w:r>
      <w:r>
        <w:rPr>
          <w:rFonts w:eastAsiaTheme="minorEastAsia"/>
          <w:lang w:eastAsia="zh-CN"/>
        </w:rPr>
        <w:t>achieve higher gain</w:t>
      </w:r>
      <w:r w:rsidR="006E41F3">
        <w:rPr>
          <w:rFonts w:eastAsiaTheme="minorEastAsia" w:hint="eastAsia"/>
          <w:lang w:eastAsia="zh-CN"/>
        </w:rPr>
        <w:t>s</w:t>
      </w:r>
      <w:r>
        <w:rPr>
          <w:rFonts w:eastAsiaTheme="minorEastAsia"/>
          <w:lang w:eastAsia="zh-CN"/>
        </w:rPr>
        <w:t xml:space="preserve"> </w:t>
      </w:r>
      <w:r w:rsidR="00E02C30">
        <w:rPr>
          <w:rFonts w:eastAsiaTheme="minorEastAsia" w:hint="eastAsia"/>
          <w:lang w:eastAsia="zh-CN"/>
        </w:rPr>
        <w:t>at</w:t>
      </w:r>
      <w:r>
        <w:rPr>
          <w:rFonts w:eastAsiaTheme="minorEastAsia"/>
          <w:lang w:eastAsia="zh-CN"/>
        </w:rPr>
        <w:t xml:space="preserve"> the cost of receiver complexity.</w:t>
      </w:r>
    </w:p>
    <w:p w14:paraId="5DDC166D" w14:textId="5FA798E1" w:rsidR="00A467E6" w:rsidRDefault="00A467E6" w:rsidP="00A467E6">
      <w:pPr>
        <w:pStyle w:val="a1"/>
        <w:numPr>
          <w:ilvl w:val="0"/>
          <w:numId w:val="58"/>
        </w:numPr>
        <w:rPr>
          <w:rFonts w:eastAsiaTheme="minorEastAsia"/>
          <w:lang w:eastAsia="zh-CN"/>
        </w:rPr>
      </w:pPr>
      <w:r>
        <w:rPr>
          <w:rFonts w:eastAsiaTheme="minorEastAsia"/>
          <w:lang w:eastAsia="zh-CN"/>
        </w:rPr>
        <w:t>1D-NUC: The geometry shaping is applied along one axis of I/Q components independently</w:t>
      </w:r>
      <w:r>
        <w:rPr>
          <w:kern w:val="2"/>
          <w:lang w:eastAsia="zh-CN"/>
        </w:rPr>
        <w:t xml:space="preserve">, resulting in square or rectangular constellations. This allows receiver to use low complexity </w:t>
      </w:r>
      <w:r>
        <w:rPr>
          <w:rFonts w:eastAsiaTheme="minorEastAsia" w:hint="eastAsia"/>
          <w:kern w:val="2"/>
          <w:lang w:eastAsia="zh-CN"/>
        </w:rPr>
        <w:t>demodulator as</w:t>
      </w:r>
      <w:r>
        <w:rPr>
          <w:kern w:val="2"/>
          <w:lang w:eastAsia="zh-CN"/>
        </w:rPr>
        <w:t xml:space="preserve"> </w:t>
      </w:r>
      <w:r>
        <w:rPr>
          <w:rFonts w:eastAsiaTheme="minorEastAsia" w:hint="eastAsia"/>
          <w:kern w:val="2"/>
          <w:lang w:eastAsia="zh-CN"/>
        </w:rPr>
        <w:t xml:space="preserve">the one used in </w:t>
      </w:r>
      <w:r>
        <w:rPr>
          <w:kern w:val="2"/>
          <w:lang w:eastAsia="zh-CN"/>
        </w:rPr>
        <w:t>legacy QAM.</w:t>
      </w:r>
    </w:p>
    <w:p w14:paraId="5F554A22" w14:textId="77777777" w:rsidR="00A467E6" w:rsidRDefault="00A467E6" w:rsidP="00A467E6">
      <w:pPr>
        <w:pStyle w:val="a1"/>
        <w:rPr>
          <w:rFonts w:eastAsiaTheme="minorEastAsia"/>
          <w:lang w:eastAsia="zh-CN"/>
        </w:rPr>
      </w:pPr>
      <w:r>
        <w:rPr>
          <w:rFonts w:eastAsiaTheme="minorEastAsia" w:hint="eastAsia"/>
          <w:lang w:eastAsia="zh-CN"/>
        </w:rPr>
        <w:t>B</w:t>
      </w:r>
      <w:r>
        <w:rPr>
          <w:rFonts w:eastAsiaTheme="minorEastAsia"/>
          <w:lang w:eastAsia="zh-CN"/>
        </w:rPr>
        <w:t>elow are some constellations of 2D-NUC and 1D-NUC used in the evaluations with different MCSs:</w:t>
      </w:r>
    </w:p>
    <w:p w14:paraId="6609E1D3" w14:textId="77777777" w:rsidR="00A467E6" w:rsidRDefault="00A467E6" w:rsidP="00A467E6">
      <w:pPr>
        <w:pStyle w:val="a1"/>
        <w:rPr>
          <w:rFonts w:eastAsia="Times New Roman"/>
          <w:noProof/>
        </w:rPr>
      </w:pPr>
      <w:r w:rsidRPr="00EB0D3D">
        <w:rPr>
          <w:rFonts w:eastAsiaTheme="minorEastAsia"/>
          <w:noProof/>
          <w:lang w:eastAsia="zh-CN"/>
        </w:rPr>
        <w:drawing>
          <wp:inline distT="0" distB="0" distL="0" distR="0" wp14:anchorId="7E995D61" wp14:editId="42156FCD">
            <wp:extent cx="1828800" cy="1866228"/>
            <wp:effectExtent l="0" t="0" r="0" b="1270"/>
            <wp:docPr id="9" name="图片 8"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散点图&#10;&#10;AI 生成的内容可能不正确。"/>
                    <pic:cNvPicPr>
                      <a:picLocks noChangeAspect="1"/>
                    </pic:cNvPicPr>
                  </pic:nvPicPr>
                  <pic:blipFill rotWithShape="1">
                    <a:blip r:embed="rId12"/>
                    <a:srcRect t="5462"/>
                    <a:stretch/>
                  </pic:blipFill>
                  <pic:spPr bwMode="auto">
                    <a:xfrm>
                      <a:off x="0" y="0"/>
                      <a:ext cx="1839100" cy="1876738"/>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heme="minorEastAsia"/>
          <w:noProof/>
          <w:lang w:eastAsia="zh-CN"/>
        </w:rPr>
        <w:drawing>
          <wp:inline distT="0" distB="0" distL="0" distR="0" wp14:anchorId="0A1AD252" wp14:editId="4B6ED3B4">
            <wp:extent cx="1815152" cy="1869966"/>
            <wp:effectExtent l="0" t="0" r="0" b="0"/>
            <wp:docPr id="34286897" name="图片 6"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6897" name="图片 6" descr="图表, 散点图&#10;&#10;AI 生成的内容可能不正确。"/>
                    <pic:cNvPicPr>
                      <a:picLocks noChangeAspect="1"/>
                    </pic:cNvPicPr>
                  </pic:nvPicPr>
                  <pic:blipFill rotWithShape="1">
                    <a:blip r:embed="rId13"/>
                    <a:srcRect t="4560"/>
                    <a:stretch/>
                  </pic:blipFill>
                  <pic:spPr bwMode="auto">
                    <a:xfrm>
                      <a:off x="0" y="0"/>
                      <a:ext cx="1835276" cy="1890698"/>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imes New Roman"/>
          <w:noProof/>
        </w:rPr>
        <w:drawing>
          <wp:inline distT="0" distB="0" distL="0" distR="0" wp14:anchorId="137B65BF" wp14:editId="75BC7E1F">
            <wp:extent cx="1815152" cy="1846299"/>
            <wp:effectExtent l="0" t="0" r="0" b="1905"/>
            <wp:docPr id="2" name="图片 6"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图表, 散点图&#10;&#10;AI 生成的内容可能不正确。"/>
                    <pic:cNvPicPr>
                      <a:picLocks noChangeAspect="1"/>
                    </pic:cNvPicPr>
                  </pic:nvPicPr>
                  <pic:blipFill rotWithShape="1">
                    <a:blip r:embed="rId14"/>
                    <a:srcRect t="5767"/>
                    <a:stretch/>
                  </pic:blipFill>
                  <pic:spPr bwMode="auto">
                    <a:xfrm>
                      <a:off x="0" y="0"/>
                      <a:ext cx="1831592" cy="1863021"/>
                    </a:xfrm>
                    <a:prstGeom prst="rect">
                      <a:avLst/>
                    </a:prstGeom>
                    <a:ln>
                      <a:noFill/>
                    </a:ln>
                    <a:extLst>
                      <a:ext uri="{53640926-AAD7-44D8-BBD7-CCE9431645EC}">
                        <a14:shadowObscured xmlns:a14="http://schemas.microsoft.com/office/drawing/2010/main"/>
                      </a:ext>
                    </a:extLst>
                  </pic:spPr>
                </pic:pic>
              </a:graphicData>
            </a:graphic>
          </wp:inline>
        </w:drawing>
      </w:r>
    </w:p>
    <w:p w14:paraId="242955F0" w14:textId="77777777" w:rsidR="00A467E6" w:rsidRDefault="00A467E6" w:rsidP="00A467E6">
      <w:pPr>
        <w:pStyle w:val="a1"/>
        <w:ind w:firstLineChars="500" w:firstLine="1000"/>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CS 20                                        b) MCS 23                                        c) MCS 27</w:t>
      </w:r>
    </w:p>
    <w:p w14:paraId="60D29C72" w14:textId="4C29A8E2" w:rsidR="00A467E6" w:rsidRDefault="00A467E6" w:rsidP="00A467E6">
      <w:pPr>
        <w:pStyle w:val="a1"/>
        <w:ind w:firstLineChars="500" w:firstLine="100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Pr>
          <w:rFonts w:eastAsiaTheme="minorEastAsia" w:hint="eastAsia"/>
          <w:lang w:eastAsia="zh-CN"/>
        </w:rPr>
        <w:t>2</w:t>
      </w:r>
      <w:r>
        <w:rPr>
          <w:rFonts w:eastAsiaTheme="minorEastAsia"/>
          <w:lang w:eastAsia="zh-CN"/>
        </w:rPr>
        <w:t>. Constellation examples of 2D-NUC</w:t>
      </w:r>
    </w:p>
    <w:p w14:paraId="0AC8AD77" w14:textId="77777777" w:rsidR="00A467E6" w:rsidRDefault="00A467E6" w:rsidP="00A467E6">
      <w:pPr>
        <w:pStyle w:val="a1"/>
        <w:rPr>
          <w:rFonts w:eastAsiaTheme="minorEastAsia"/>
          <w:lang w:eastAsia="zh-CN"/>
        </w:rPr>
      </w:pPr>
    </w:p>
    <w:p w14:paraId="4FB35EDC" w14:textId="77777777" w:rsidR="00A467E6" w:rsidRDefault="00A467E6" w:rsidP="00A467E6">
      <w:pPr>
        <w:pStyle w:val="a1"/>
        <w:rPr>
          <w:rFonts w:eastAsia="Times New Roman"/>
          <w:noProof/>
        </w:rPr>
      </w:pPr>
      <w:r w:rsidRPr="00625142">
        <w:rPr>
          <w:rFonts w:eastAsiaTheme="minorEastAsia"/>
          <w:noProof/>
          <w:lang w:eastAsia="zh-CN"/>
        </w:rPr>
        <w:drawing>
          <wp:inline distT="0" distB="0" distL="0" distR="0" wp14:anchorId="5F8D3BE4" wp14:editId="483F7C0F">
            <wp:extent cx="1856096" cy="1897337"/>
            <wp:effectExtent l="0" t="0" r="0" b="825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rotWithShape="1">
                    <a:blip r:embed="rId15"/>
                    <a:srcRect t="5299"/>
                    <a:stretch/>
                  </pic:blipFill>
                  <pic:spPr bwMode="auto">
                    <a:xfrm>
                      <a:off x="0" y="0"/>
                      <a:ext cx="1864582" cy="1906011"/>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heme="minorEastAsia"/>
          <w:noProof/>
          <w:lang w:eastAsia="zh-CN"/>
        </w:rPr>
        <w:drawing>
          <wp:inline distT="0" distB="0" distL="0" distR="0" wp14:anchorId="46872A4F" wp14:editId="4A6EF0E4">
            <wp:extent cx="1841759" cy="1870219"/>
            <wp:effectExtent l="0" t="0" r="635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r:embed="rId16"/>
                    <a:srcRect t="5926"/>
                    <a:stretch/>
                  </pic:blipFill>
                  <pic:spPr bwMode="auto">
                    <a:xfrm>
                      <a:off x="0" y="0"/>
                      <a:ext cx="1861481" cy="1890246"/>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imes New Roman"/>
          <w:noProof/>
        </w:rPr>
        <w:drawing>
          <wp:inline distT="0" distB="0" distL="0" distR="0" wp14:anchorId="1D1C2CA7" wp14:editId="5B3F7461">
            <wp:extent cx="1849251" cy="1885067"/>
            <wp:effectExtent l="0" t="0" r="0" b="1270"/>
            <wp:docPr id="3"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descr="图表&#10;&#10;AI 生成的内容可能不正确。"/>
                    <pic:cNvPicPr>
                      <a:picLocks noChangeAspect="1"/>
                    </pic:cNvPicPr>
                  </pic:nvPicPr>
                  <pic:blipFill rotWithShape="1">
                    <a:blip r:embed="rId17"/>
                    <a:srcRect t="5563"/>
                    <a:stretch/>
                  </pic:blipFill>
                  <pic:spPr bwMode="auto">
                    <a:xfrm>
                      <a:off x="0" y="0"/>
                      <a:ext cx="1860040" cy="1896065"/>
                    </a:xfrm>
                    <a:prstGeom prst="rect">
                      <a:avLst/>
                    </a:prstGeom>
                    <a:ln>
                      <a:noFill/>
                    </a:ln>
                    <a:extLst>
                      <a:ext uri="{53640926-AAD7-44D8-BBD7-CCE9431645EC}">
                        <a14:shadowObscured xmlns:a14="http://schemas.microsoft.com/office/drawing/2010/main"/>
                      </a:ext>
                    </a:extLst>
                  </pic:spPr>
                </pic:pic>
              </a:graphicData>
            </a:graphic>
          </wp:inline>
        </w:drawing>
      </w:r>
    </w:p>
    <w:p w14:paraId="2F4AF357" w14:textId="77777777" w:rsidR="00A467E6" w:rsidRDefault="00A467E6" w:rsidP="00A467E6">
      <w:pPr>
        <w:pStyle w:val="a1"/>
        <w:ind w:firstLineChars="500" w:firstLine="1000"/>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CS 20                                        b) MCS 23                                        c) MCS 27</w:t>
      </w:r>
    </w:p>
    <w:p w14:paraId="69662D24" w14:textId="4EF3BF06" w:rsidR="00A467E6" w:rsidRDefault="00A467E6" w:rsidP="00A467E6">
      <w:pPr>
        <w:pStyle w:val="a1"/>
        <w:ind w:firstLineChars="500" w:firstLine="100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Pr>
          <w:rFonts w:eastAsiaTheme="minorEastAsia" w:hint="eastAsia"/>
          <w:lang w:eastAsia="zh-CN"/>
        </w:rPr>
        <w:t>3</w:t>
      </w:r>
      <w:r>
        <w:rPr>
          <w:rFonts w:eastAsiaTheme="minorEastAsia"/>
          <w:lang w:eastAsia="zh-CN"/>
        </w:rPr>
        <w:t>. Constellation examples of 1D-NUC</w:t>
      </w:r>
    </w:p>
    <w:p w14:paraId="0FDEA46F" w14:textId="6F881F1A" w:rsidR="00A467E6" w:rsidRDefault="00A467E6" w:rsidP="00A467E6">
      <w:pPr>
        <w:pStyle w:val="a1"/>
        <w:rPr>
          <w:rFonts w:eastAsiaTheme="minorEastAsia"/>
          <w:lang w:eastAsia="zh-CN"/>
        </w:rPr>
      </w:pPr>
      <w:r>
        <w:rPr>
          <w:rFonts w:eastAsiaTheme="minorEastAsia"/>
          <w:lang w:eastAsia="zh-CN"/>
        </w:rPr>
        <w:t xml:space="preserve">The legacy 256 QAM with existing MCS table is considered as the baseline for comparison. </w:t>
      </w:r>
      <w:r>
        <w:rPr>
          <w:rFonts w:eastAsiaTheme="minorEastAsia" w:hint="eastAsia"/>
          <w:lang w:eastAsia="zh-CN"/>
        </w:rPr>
        <w:t>T</w:t>
      </w:r>
      <w:r>
        <w:rPr>
          <w:rFonts w:eastAsiaTheme="minorEastAsia"/>
          <w:lang w:eastAsia="zh-CN"/>
        </w:rPr>
        <w:t>he simulation assumptions are shown below:</w:t>
      </w:r>
    </w:p>
    <w:p w14:paraId="6B56EE71" w14:textId="21D6D367" w:rsidR="00A467E6" w:rsidRDefault="00A467E6" w:rsidP="00A467E6">
      <w:pPr>
        <w:pStyle w:val="a1"/>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Pr>
          <w:rFonts w:eastAsiaTheme="minorEastAsia" w:hint="eastAsia"/>
          <w:lang w:eastAsia="zh-CN"/>
        </w:rPr>
        <w:t>1</w:t>
      </w:r>
      <w:r>
        <w:rPr>
          <w:rFonts w:eastAsiaTheme="minorEastAsia"/>
          <w:lang w:eastAsia="zh-CN"/>
        </w:rPr>
        <w:t>. Evaluation assumption of AI/ML-based/optimized modulation</w:t>
      </w:r>
    </w:p>
    <w:tbl>
      <w:tblPr>
        <w:tblStyle w:val="ac"/>
        <w:tblW w:w="0" w:type="auto"/>
        <w:jc w:val="center"/>
        <w:tblLook w:val="04A0" w:firstRow="1" w:lastRow="0" w:firstColumn="1" w:lastColumn="0" w:noHBand="0" w:noVBand="1"/>
      </w:tblPr>
      <w:tblGrid>
        <w:gridCol w:w="1766"/>
        <w:gridCol w:w="2171"/>
      </w:tblGrid>
      <w:tr w:rsidR="00A467E6" w14:paraId="71FA612D" w14:textId="77777777" w:rsidTr="00730A63">
        <w:trPr>
          <w:jc w:val="center"/>
        </w:trPr>
        <w:tc>
          <w:tcPr>
            <w:tcW w:w="0" w:type="auto"/>
          </w:tcPr>
          <w:p w14:paraId="01066721" w14:textId="77777777" w:rsidR="00A467E6" w:rsidRDefault="00A467E6" w:rsidP="00730A63">
            <w:pPr>
              <w:pStyle w:val="a1"/>
              <w:rPr>
                <w:rFonts w:eastAsiaTheme="minorEastAsia"/>
                <w:lang w:eastAsia="zh-CN"/>
              </w:rPr>
            </w:pPr>
            <w:r>
              <w:rPr>
                <w:rFonts w:eastAsiaTheme="minorEastAsia" w:hint="eastAsia"/>
                <w:lang w:eastAsia="zh-CN"/>
              </w:rPr>
              <w:t>P</w:t>
            </w:r>
            <w:r>
              <w:rPr>
                <w:rFonts w:eastAsiaTheme="minorEastAsia"/>
                <w:lang w:eastAsia="zh-CN"/>
              </w:rPr>
              <w:t>arameters</w:t>
            </w:r>
          </w:p>
        </w:tc>
        <w:tc>
          <w:tcPr>
            <w:tcW w:w="0" w:type="auto"/>
          </w:tcPr>
          <w:p w14:paraId="6DAF1D0D" w14:textId="77777777" w:rsidR="00A467E6" w:rsidRDefault="00A467E6" w:rsidP="00730A63">
            <w:pPr>
              <w:pStyle w:val="a1"/>
              <w:rPr>
                <w:rFonts w:eastAsiaTheme="minorEastAsia"/>
                <w:lang w:eastAsia="zh-CN"/>
              </w:rPr>
            </w:pPr>
            <w:r>
              <w:rPr>
                <w:rFonts w:eastAsiaTheme="minorEastAsia" w:hint="eastAsia"/>
                <w:lang w:eastAsia="zh-CN"/>
              </w:rPr>
              <w:t>V</w:t>
            </w:r>
            <w:r>
              <w:rPr>
                <w:rFonts w:eastAsiaTheme="minorEastAsia"/>
                <w:lang w:eastAsia="zh-CN"/>
              </w:rPr>
              <w:t>alues</w:t>
            </w:r>
          </w:p>
        </w:tc>
      </w:tr>
      <w:tr w:rsidR="00A467E6" w14:paraId="3E2C89E0" w14:textId="77777777" w:rsidTr="00730A63">
        <w:trPr>
          <w:jc w:val="center"/>
        </w:trPr>
        <w:tc>
          <w:tcPr>
            <w:tcW w:w="0" w:type="auto"/>
          </w:tcPr>
          <w:p w14:paraId="2D6EDE7B" w14:textId="77777777" w:rsidR="00A467E6" w:rsidRDefault="00A467E6" w:rsidP="00730A63">
            <w:pPr>
              <w:pStyle w:val="a1"/>
              <w:rPr>
                <w:rFonts w:eastAsiaTheme="minorEastAsia"/>
                <w:lang w:eastAsia="zh-CN"/>
              </w:rPr>
            </w:pPr>
            <w:r>
              <w:rPr>
                <w:rFonts w:eastAsiaTheme="minorEastAsia" w:hint="eastAsia"/>
                <w:lang w:eastAsia="zh-CN"/>
              </w:rPr>
              <w:t>C</w:t>
            </w:r>
            <w:r>
              <w:rPr>
                <w:rFonts w:eastAsiaTheme="minorEastAsia"/>
                <w:lang w:eastAsia="zh-CN"/>
              </w:rPr>
              <w:t>hannel</w:t>
            </w:r>
          </w:p>
        </w:tc>
        <w:tc>
          <w:tcPr>
            <w:tcW w:w="0" w:type="auto"/>
          </w:tcPr>
          <w:p w14:paraId="1159D427" w14:textId="77777777" w:rsidR="00A467E6" w:rsidRDefault="00A467E6" w:rsidP="00730A63">
            <w:pPr>
              <w:pStyle w:val="a1"/>
              <w:rPr>
                <w:rFonts w:eastAsiaTheme="minorEastAsia"/>
                <w:lang w:eastAsia="zh-CN"/>
              </w:rPr>
            </w:pPr>
            <w:r>
              <w:rPr>
                <w:rFonts w:eastAsiaTheme="minorEastAsia" w:hint="eastAsia"/>
                <w:lang w:eastAsia="zh-CN"/>
              </w:rPr>
              <w:t>C</w:t>
            </w:r>
            <w:r>
              <w:rPr>
                <w:rFonts w:eastAsiaTheme="minorEastAsia"/>
                <w:lang w:eastAsia="zh-CN"/>
              </w:rPr>
              <w:t>DL-C</w:t>
            </w:r>
          </w:p>
        </w:tc>
      </w:tr>
      <w:tr w:rsidR="00A467E6" w14:paraId="004FD237" w14:textId="77777777" w:rsidTr="00730A63">
        <w:trPr>
          <w:jc w:val="center"/>
        </w:trPr>
        <w:tc>
          <w:tcPr>
            <w:tcW w:w="0" w:type="auto"/>
          </w:tcPr>
          <w:p w14:paraId="4DB22892" w14:textId="77777777" w:rsidR="00A467E6" w:rsidRDefault="00A467E6" w:rsidP="00730A63">
            <w:pPr>
              <w:pStyle w:val="a1"/>
              <w:rPr>
                <w:rFonts w:eastAsiaTheme="minorEastAsia"/>
                <w:lang w:eastAsia="zh-CN"/>
              </w:rPr>
            </w:pPr>
            <w:r>
              <w:rPr>
                <w:rFonts w:eastAsiaTheme="minorEastAsia" w:hint="eastAsia"/>
                <w:lang w:eastAsia="zh-CN"/>
              </w:rPr>
              <w:t>C</w:t>
            </w:r>
            <w:r>
              <w:rPr>
                <w:rFonts w:eastAsiaTheme="minorEastAsia"/>
                <w:lang w:eastAsia="zh-CN"/>
              </w:rPr>
              <w:t>arrier frequency</w:t>
            </w:r>
          </w:p>
        </w:tc>
        <w:tc>
          <w:tcPr>
            <w:tcW w:w="0" w:type="auto"/>
          </w:tcPr>
          <w:p w14:paraId="46CB4CD8" w14:textId="77777777" w:rsidR="00A467E6" w:rsidRDefault="00A467E6" w:rsidP="00730A63">
            <w:pPr>
              <w:pStyle w:val="a1"/>
              <w:rPr>
                <w:rFonts w:eastAsiaTheme="minorEastAsia"/>
                <w:lang w:eastAsia="zh-CN"/>
              </w:rPr>
            </w:pPr>
            <w:r>
              <w:rPr>
                <w:rFonts w:eastAsiaTheme="minorEastAsia" w:hint="eastAsia"/>
                <w:lang w:eastAsia="zh-CN"/>
              </w:rPr>
              <w:t>3</w:t>
            </w:r>
            <w:r>
              <w:rPr>
                <w:rFonts w:eastAsiaTheme="minorEastAsia"/>
                <w:lang w:eastAsia="zh-CN"/>
              </w:rPr>
              <w:t>.5 GHz</w:t>
            </w:r>
          </w:p>
        </w:tc>
      </w:tr>
      <w:tr w:rsidR="00A467E6" w14:paraId="0A5E61D6" w14:textId="77777777" w:rsidTr="00730A63">
        <w:trPr>
          <w:jc w:val="center"/>
        </w:trPr>
        <w:tc>
          <w:tcPr>
            <w:tcW w:w="0" w:type="auto"/>
          </w:tcPr>
          <w:p w14:paraId="11402FFF" w14:textId="77777777" w:rsidR="00A467E6" w:rsidRDefault="00A467E6" w:rsidP="00730A63">
            <w:pPr>
              <w:pStyle w:val="a1"/>
              <w:rPr>
                <w:rFonts w:eastAsiaTheme="minorEastAsia"/>
                <w:lang w:eastAsia="zh-CN"/>
              </w:rPr>
            </w:pPr>
            <w:r>
              <w:rPr>
                <w:rFonts w:eastAsiaTheme="minorEastAsia"/>
                <w:lang w:eastAsia="zh-CN"/>
              </w:rPr>
              <w:t>MCS</w:t>
            </w:r>
          </w:p>
        </w:tc>
        <w:tc>
          <w:tcPr>
            <w:tcW w:w="0" w:type="auto"/>
          </w:tcPr>
          <w:p w14:paraId="667DFCF6" w14:textId="77777777" w:rsidR="00A467E6" w:rsidRDefault="00A467E6" w:rsidP="00730A63">
            <w:pPr>
              <w:pStyle w:val="a1"/>
              <w:rPr>
                <w:rFonts w:eastAsiaTheme="minorEastAsia"/>
                <w:lang w:eastAsia="zh-CN"/>
              </w:rPr>
            </w:pPr>
            <w:r>
              <w:rPr>
                <w:rFonts w:eastAsiaTheme="minorEastAsia"/>
                <w:lang w:eastAsia="zh-CN"/>
              </w:rPr>
              <w:t>MCS 20~27</w:t>
            </w:r>
          </w:p>
        </w:tc>
      </w:tr>
      <w:tr w:rsidR="00A467E6" w14:paraId="4EDF9CFD" w14:textId="77777777" w:rsidTr="00730A63">
        <w:trPr>
          <w:jc w:val="center"/>
        </w:trPr>
        <w:tc>
          <w:tcPr>
            <w:tcW w:w="0" w:type="auto"/>
          </w:tcPr>
          <w:p w14:paraId="61DC0D15" w14:textId="77777777" w:rsidR="00A467E6" w:rsidRDefault="00A467E6" w:rsidP="00730A63">
            <w:pPr>
              <w:pStyle w:val="a1"/>
              <w:rPr>
                <w:rFonts w:eastAsiaTheme="minorEastAsia"/>
                <w:lang w:eastAsia="zh-CN"/>
              </w:rPr>
            </w:pPr>
            <w:r>
              <w:rPr>
                <w:rFonts w:eastAsiaTheme="minorEastAsia" w:hint="eastAsia"/>
                <w:lang w:eastAsia="zh-CN"/>
              </w:rPr>
              <w:t>M</w:t>
            </w:r>
            <w:r>
              <w:rPr>
                <w:rFonts w:eastAsiaTheme="minorEastAsia"/>
                <w:lang w:eastAsia="zh-CN"/>
              </w:rPr>
              <w:t>odulation order</w:t>
            </w:r>
          </w:p>
        </w:tc>
        <w:tc>
          <w:tcPr>
            <w:tcW w:w="0" w:type="auto"/>
          </w:tcPr>
          <w:p w14:paraId="51EEBD43" w14:textId="77777777" w:rsidR="00A467E6" w:rsidRDefault="00A467E6" w:rsidP="00730A63">
            <w:pPr>
              <w:pStyle w:val="a1"/>
              <w:rPr>
                <w:rFonts w:eastAsiaTheme="minorEastAsia"/>
                <w:lang w:eastAsia="zh-CN"/>
              </w:rPr>
            </w:pPr>
            <w:r>
              <w:rPr>
                <w:rFonts w:eastAsiaTheme="minorEastAsia" w:hint="eastAsia"/>
                <w:lang w:eastAsia="zh-CN"/>
              </w:rPr>
              <w:t>8</w:t>
            </w:r>
          </w:p>
        </w:tc>
      </w:tr>
      <w:tr w:rsidR="00A467E6" w14:paraId="43A70848" w14:textId="77777777" w:rsidTr="00730A63">
        <w:trPr>
          <w:jc w:val="center"/>
        </w:trPr>
        <w:tc>
          <w:tcPr>
            <w:tcW w:w="0" w:type="auto"/>
          </w:tcPr>
          <w:p w14:paraId="73967418" w14:textId="77777777" w:rsidR="00A467E6" w:rsidRDefault="00A467E6" w:rsidP="00730A63">
            <w:pPr>
              <w:pStyle w:val="a1"/>
              <w:rPr>
                <w:rFonts w:eastAsiaTheme="minorEastAsia"/>
                <w:lang w:eastAsia="zh-CN"/>
              </w:rPr>
            </w:pPr>
            <w:r>
              <w:rPr>
                <w:rFonts w:eastAsiaTheme="minorEastAsia"/>
                <w:lang w:eastAsia="zh-CN"/>
              </w:rPr>
              <w:t xml:space="preserve">UE </w:t>
            </w:r>
            <w:r>
              <w:rPr>
                <w:rFonts w:eastAsiaTheme="minorEastAsia" w:hint="eastAsia"/>
                <w:lang w:eastAsia="zh-CN"/>
              </w:rPr>
              <w:t>S</w:t>
            </w:r>
            <w:r>
              <w:rPr>
                <w:rFonts w:eastAsiaTheme="minorEastAsia"/>
                <w:lang w:eastAsia="zh-CN"/>
              </w:rPr>
              <w:t>peed</w:t>
            </w:r>
          </w:p>
        </w:tc>
        <w:tc>
          <w:tcPr>
            <w:tcW w:w="0" w:type="auto"/>
          </w:tcPr>
          <w:p w14:paraId="6DF0A2EB" w14:textId="77777777" w:rsidR="00A467E6" w:rsidRDefault="00A467E6" w:rsidP="00730A63">
            <w:pPr>
              <w:pStyle w:val="a1"/>
              <w:rPr>
                <w:rFonts w:eastAsiaTheme="minorEastAsia"/>
                <w:lang w:eastAsia="zh-CN"/>
              </w:rPr>
            </w:pPr>
            <w:r>
              <w:rPr>
                <w:rFonts w:eastAsiaTheme="minorEastAsia" w:hint="eastAsia"/>
                <w:lang w:eastAsia="zh-CN"/>
              </w:rPr>
              <w:t>3</w:t>
            </w:r>
            <w:r>
              <w:rPr>
                <w:rFonts w:eastAsiaTheme="minorEastAsia"/>
                <w:lang w:eastAsia="zh-CN"/>
              </w:rPr>
              <w:t>km/h</w:t>
            </w:r>
          </w:p>
        </w:tc>
      </w:tr>
      <w:tr w:rsidR="00A467E6" w14:paraId="63A3FC5E" w14:textId="77777777" w:rsidTr="00730A63">
        <w:trPr>
          <w:jc w:val="center"/>
        </w:trPr>
        <w:tc>
          <w:tcPr>
            <w:tcW w:w="0" w:type="auto"/>
          </w:tcPr>
          <w:p w14:paraId="79F5962F" w14:textId="77777777" w:rsidR="00A467E6" w:rsidRDefault="00A467E6" w:rsidP="00730A63">
            <w:pPr>
              <w:pStyle w:val="a1"/>
              <w:rPr>
                <w:rFonts w:eastAsiaTheme="minorEastAsia"/>
                <w:lang w:eastAsia="zh-CN"/>
              </w:rPr>
            </w:pPr>
            <w:r>
              <w:rPr>
                <w:rFonts w:eastAsiaTheme="minorEastAsia" w:hint="eastAsia"/>
                <w:lang w:eastAsia="zh-CN"/>
              </w:rPr>
              <w:t>R</w:t>
            </w:r>
            <w:r>
              <w:rPr>
                <w:rFonts w:eastAsiaTheme="minorEastAsia"/>
                <w:lang w:eastAsia="zh-CN"/>
              </w:rPr>
              <w:t>B number</w:t>
            </w:r>
          </w:p>
        </w:tc>
        <w:tc>
          <w:tcPr>
            <w:tcW w:w="0" w:type="auto"/>
          </w:tcPr>
          <w:p w14:paraId="5D8F75B8" w14:textId="77777777" w:rsidR="00A467E6" w:rsidRDefault="00A467E6" w:rsidP="00730A63">
            <w:pPr>
              <w:pStyle w:val="a1"/>
              <w:rPr>
                <w:rFonts w:eastAsiaTheme="minorEastAsia"/>
                <w:lang w:eastAsia="zh-CN"/>
              </w:rPr>
            </w:pPr>
            <w:r>
              <w:rPr>
                <w:rFonts w:eastAsiaTheme="minorEastAsia" w:hint="eastAsia"/>
                <w:lang w:eastAsia="zh-CN"/>
              </w:rPr>
              <w:t>2</w:t>
            </w:r>
          </w:p>
        </w:tc>
      </w:tr>
      <w:tr w:rsidR="00A467E6" w14:paraId="7BBBFFC2" w14:textId="77777777" w:rsidTr="00730A63">
        <w:trPr>
          <w:jc w:val="center"/>
        </w:trPr>
        <w:tc>
          <w:tcPr>
            <w:tcW w:w="0" w:type="auto"/>
          </w:tcPr>
          <w:p w14:paraId="25158AE6" w14:textId="77777777" w:rsidR="00A467E6" w:rsidRDefault="00A467E6" w:rsidP="00730A63">
            <w:pPr>
              <w:pStyle w:val="a1"/>
              <w:rPr>
                <w:rFonts w:eastAsiaTheme="minorEastAsia"/>
                <w:lang w:eastAsia="zh-CN"/>
              </w:rPr>
            </w:pPr>
            <w:r>
              <w:rPr>
                <w:rFonts w:eastAsiaTheme="minorEastAsia"/>
                <w:lang w:eastAsia="zh-CN"/>
              </w:rPr>
              <w:t>R</w:t>
            </w:r>
            <w:r>
              <w:rPr>
                <w:rFonts w:eastAsiaTheme="minorEastAsia" w:hint="eastAsia"/>
                <w:lang w:eastAsia="zh-CN"/>
              </w:rPr>
              <w:t>e</w:t>
            </w:r>
            <w:r>
              <w:rPr>
                <w:rFonts w:eastAsiaTheme="minorEastAsia"/>
                <w:lang w:eastAsia="zh-CN"/>
              </w:rPr>
              <w:t>ceiver</w:t>
            </w:r>
          </w:p>
        </w:tc>
        <w:tc>
          <w:tcPr>
            <w:tcW w:w="0" w:type="auto"/>
          </w:tcPr>
          <w:p w14:paraId="467E70D9" w14:textId="77777777" w:rsidR="00A467E6" w:rsidRDefault="00A467E6" w:rsidP="00730A63">
            <w:pPr>
              <w:pStyle w:val="a1"/>
              <w:rPr>
                <w:rFonts w:eastAsiaTheme="minorEastAsia"/>
                <w:lang w:eastAsia="zh-CN"/>
              </w:rPr>
            </w:pPr>
            <w:r>
              <w:rPr>
                <w:rFonts w:eastAsiaTheme="minorEastAsia"/>
                <w:lang w:eastAsia="zh-CN"/>
              </w:rPr>
              <w:t>Max-Lo</w:t>
            </w:r>
            <w:r>
              <w:rPr>
                <w:rFonts w:eastAsiaTheme="minorEastAsia" w:hint="eastAsia"/>
                <w:lang w:eastAsia="zh-CN"/>
              </w:rPr>
              <w:t>g</w:t>
            </w:r>
            <w:r>
              <w:rPr>
                <w:rFonts w:eastAsiaTheme="minorEastAsia"/>
                <w:lang w:eastAsia="zh-CN"/>
              </w:rPr>
              <w:t xml:space="preserve"> MAP</w:t>
            </w:r>
          </w:p>
        </w:tc>
      </w:tr>
      <w:tr w:rsidR="00A467E6" w14:paraId="43C46C8E" w14:textId="77777777" w:rsidTr="00730A63">
        <w:trPr>
          <w:jc w:val="center"/>
        </w:trPr>
        <w:tc>
          <w:tcPr>
            <w:tcW w:w="0" w:type="auto"/>
          </w:tcPr>
          <w:p w14:paraId="764FA7E4" w14:textId="77777777" w:rsidR="00A467E6" w:rsidRDefault="00A467E6" w:rsidP="00730A63">
            <w:pPr>
              <w:pStyle w:val="a1"/>
              <w:rPr>
                <w:rFonts w:eastAsiaTheme="minorEastAsia"/>
                <w:lang w:eastAsia="zh-CN"/>
              </w:rPr>
            </w:pPr>
            <w:r>
              <w:rPr>
                <w:rFonts w:eastAsiaTheme="minorEastAsia" w:hint="eastAsia"/>
                <w:lang w:eastAsia="zh-CN"/>
              </w:rPr>
              <w:lastRenderedPageBreak/>
              <w:t>A</w:t>
            </w:r>
            <w:r>
              <w:rPr>
                <w:rFonts w:eastAsiaTheme="minorEastAsia"/>
                <w:lang w:eastAsia="zh-CN"/>
              </w:rPr>
              <w:t>ntenna</w:t>
            </w:r>
          </w:p>
        </w:tc>
        <w:tc>
          <w:tcPr>
            <w:tcW w:w="0" w:type="auto"/>
          </w:tcPr>
          <w:p w14:paraId="68E8BDC0" w14:textId="77777777" w:rsidR="00A467E6" w:rsidRDefault="00A467E6" w:rsidP="00730A63">
            <w:pPr>
              <w:pStyle w:val="a1"/>
              <w:rPr>
                <w:rFonts w:eastAsiaTheme="minorEastAsia"/>
                <w:lang w:eastAsia="zh-CN"/>
              </w:rPr>
            </w:pPr>
            <w:r>
              <w:rPr>
                <w:rFonts w:eastAsiaTheme="minorEastAsia" w:hint="eastAsia"/>
                <w:lang w:eastAsia="zh-CN"/>
              </w:rPr>
              <w:t>1</w:t>
            </w:r>
            <w:r>
              <w:rPr>
                <w:rFonts w:eastAsiaTheme="minorEastAsia"/>
                <w:lang w:eastAsia="zh-CN"/>
              </w:rPr>
              <w:t>T1R</w:t>
            </w:r>
          </w:p>
        </w:tc>
      </w:tr>
      <w:tr w:rsidR="00A467E6" w14:paraId="1943FFE1" w14:textId="77777777" w:rsidTr="00730A63">
        <w:trPr>
          <w:jc w:val="center"/>
        </w:trPr>
        <w:tc>
          <w:tcPr>
            <w:tcW w:w="0" w:type="auto"/>
          </w:tcPr>
          <w:p w14:paraId="61855C73" w14:textId="77777777" w:rsidR="00A467E6" w:rsidRDefault="00A467E6" w:rsidP="00730A63">
            <w:pPr>
              <w:pStyle w:val="a1"/>
              <w:rPr>
                <w:rFonts w:eastAsiaTheme="minorEastAsia"/>
                <w:lang w:eastAsia="zh-CN"/>
              </w:rPr>
            </w:pPr>
            <w:r>
              <w:rPr>
                <w:rFonts w:eastAsiaTheme="minorEastAsia" w:hint="eastAsia"/>
                <w:lang w:eastAsia="zh-CN"/>
              </w:rPr>
              <w:t>C</w:t>
            </w:r>
            <w:r>
              <w:rPr>
                <w:rFonts w:eastAsiaTheme="minorEastAsia"/>
                <w:lang w:eastAsia="zh-CN"/>
              </w:rPr>
              <w:t>hannel estimation</w:t>
            </w:r>
          </w:p>
        </w:tc>
        <w:tc>
          <w:tcPr>
            <w:tcW w:w="0" w:type="auto"/>
          </w:tcPr>
          <w:p w14:paraId="543891F3" w14:textId="77777777" w:rsidR="00A467E6" w:rsidRDefault="00A467E6" w:rsidP="00730A63">
            <w:pPr>
              <w:pStyle w:val="a1"/>
              <w:rPr>
                <w:rFonts w:eastAsiaTheme="minorEastAsia"/>
                <w:lang w:eastAsia="zh-CN"/>
              </w:rPr>
            </w:pPr>
            <w:r>
              <w:rPr>
                <w:rFonts w:eastAsiaTheme="minorEastAsia"/>
                <w:lang w:eastAsia="zh-CN"/>
              </w:rPr>
              <w:t>Ideal channel estimation</w:t>
            </w:r>
          </w:p>
        </w:tc>
      </w:tr>
    </w:tbl>
    <w:p w14:paraId="60BC2417" w14:textId="77777777" w:rsidR="00A467E6" w:rsidRDefault="00A467E6" w:rsidP="00A467E6">
      <w:pPr>
        <w:pStyle w:val="a1"/>
        <w:rPr>
          <w:rFonts w:eastAsiaTheme="minorEastAsia"/>
          <w:lang w:eastAsia="zh-CN"/>
        </w:rPr>
      </w:pPr>
    </w:p>
    <w:p w14:paraId="2CC17FE4" w14:textId="77777777" w:rsidR="00A467E6" w:rsidRDefault="00A467E6" w:rsidP="00A467E6">
      <w:pPr>
        <w:pStyle w:val="a1"/>
        <w:jc w:val="center"/>
        <w:rPr>
          <w:rFonts w:eastAsiaTheme="minorEastAsia"/>
          <w:lang w:eastAsia="zh-CN"/>
        </w:rPr>
      </w:pPr>
      <w:r>
        <w:rPr>
          <w:noProof/>
        </w:rPr>
        <w:drawing>
          <wp:inline distT="0" distB="0" distL="0" distR="0" wp14:anchorId="0F02E3D7" wp14:editId="402AFF2F">
            <wp:extent cx="4419600" cy="2695575"/>
            <wp:effectExtent l="0" t="0" r="0" b="9525"/>
            <wp:docPr id="4" name="图表 4">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6541922" w14:textId="3B30B8FE" w:rsidR="00A467E6" w:rsidRDefault="00A467E6" w:rsidP="00A467E6">
      <w:pPr>
        <w:pStyle w:val="a1"/>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Pr>
          <w:rFonts w:eastAsiaTheme="minorEastAsia" w:hint="eastAsia"/>
          <w:lang w:eastAsia="zh-CN"/>
        </w:rPr>
        <w:t>4</w:t>
      </w:r>
      <w:r>
        <w:rPr>
          <w:rFonts w:eastAsiaTheme="minorEastAsia"/>
          <w:lang w:eastAsia="zh-CN"/>
        </w:rPr>
        <w:t>. Performance gain of AI optimized constellation</w:t>
      </w:r>
    </w:p>
    <w:p w14:paraId="3354F5E2" w14:textId="77777777" w:rsidR="00A467E6" w:rsidRDefault="00A467E6" w:rsidP="00A467E6">
      <w:pPr>
        <w:pStyle w:val="a1"/>
        <w:jc w:val="left"/>
        <w:rPr>
          <w:rFonts w:eastAsiaTheme="minorEastAsia"/>
          <w:lang w:eastAsia="zh-CN"/>
        </w:rPr>
      </w:pPr>
      <w:r>
        <w:rPr>
          <w:rFonts w:eastAsiaTheme="minorEastAsia" w:hint="eastAsia"/>
          <w:lang w:eastAsia="zh-CN"/>
        </w:rPr>
        <w:t>It</w:t>
      </w:r>
      <w:r>
        <w:rPr>
          <w:rFonts w:eastAsiaTheme="minorEastAsia"/>
          <w:lang w:eastAsia="zh-CN"/>
        </w:rPr>
        <w:t xml:space="preserve"> </w:t>
      </w:r>
      <w:r>
        <w:rPr>
          <w:rFonts w:eastAsiaTheme="minorEastAsia" w:hint="eastAsia"/>
          <w:lang w:eastAsia="zh-CN"/>
        </w:rPr>
        <w:t>c</w:t>
      </w:r>
      <w:r>
        <w:rPr>
          <w:rFonts w:eastAsiaTheme="minorEastAsia"/>
          <w:lang w:eastAsia="zh-CN"/>
        </w:rPr>
        <w:t xml:space="preserve">an be seen that </w:t>
      </w:r>
    </w:p>
    <w:p w14:paraId="5D69B258" w14:textId="77777777" w:rsidR="00A467E6" w:rsidRDefault="00A467E6" w:rsidP="00A467E6">
      <w:pPr>
        <w:pStyle w:val="a1"/>
        <w:numPr>
          <w:ilvl w:val="0"/>
          <w:numId w:val="59"/>
        </w:numPr>
        <w:jc w:val="left"/>
        <w:rPr>
          <w:rFonts w:eastAsiaTheme="minorEastAsia"/>
          <w:lang w:eastAsia="zh-CN"/>
        </w:rPr>
      </w:pPr>
      <w:r>
        <w:rPr>
          <w:rFonts w:eastAsiaTheme="minorEastAsia" w:hint="eastAsia"/>
          <w:lang w:eastAsia="zh-CN"/>
        </w:rPr>
        <w:t>2</w:t>
      </w:r>
      <w:r>
        <w:rPr>
          <w:rFonts w:eastAsiaTheme="minorEastAsia"/>
          <w:lang w:eastAsia="zh-CN"/>
        </w:rPr>
        <w:t xml:space="preserve">D-NUC can provide </w:t>
      </w:r>
      <w:r>
        <w:rPr>
          <w:rFonts w:eastAsiaTheme="minorEastAsia"/>
        </w:rPr>
        <w:t>0.45~0.8</w:t>
      </w:r>
      <w:r>
        <w:rPr>
          <w:rFonts w:eastAsiaTheme="minorEastAsia"/>
          <w:lang w:eastAsia="zh-CN"/>
        </w:rPr>
        <w:t xml:space="preserve"> dB gain compared to legacy 256QAM.</w:t>
      </w:r>
    </w:p>
    <w:p w14:paraId="3AEBD29B" w14:textId="77777777" w:rsidR="00A467E6" w:rsidRDefault="00A467E6" w:rsidP="00A467E6">
      <w:pPr>
        <w:pStyle w:val="a1"/>
        <w:numPr>
          <w:ilvl w:val="0"/>
          <w:numId w:val="59"/>
        </w:numPr>
        <w:jc w:val="left"/>
        <w:rPr>
          <w:rFonts w:eastAsiaTheme="minorEastAsia"/>
          <w:lang w:eastAsia="zh-CN"/>
        </w:rPr>
      </w:pPr>
      <w:r>
        <w:rPr>
          <w:rFonts w:eastAsiaTheme="minorEastAsia" w:hint="eastAsia"/>
          <w:lang w:eastAsia="zh-CN"/>
        </w:rPr>
        <w:t>1</w:t>
      </w:r>
      <w:r>
        <w:rPr>
          <w:rFonts w:eastAsiaTheme="minorEastAsia"/>
          <w:lang w:eastAsia="zh-CN"/>
        </w:rPr>
        <w:t>D-NUC can provide 0.15~0.6 dB gain compared to legacy 256QAM.</w:t>
      </w:r>
    </w:p>
    <w:p w14:paraId="03FB48B9" w14:textId="77777777" w:rsidR="00A467E6" w:rsidRDefault="00A467E6" w:rsidP="00A467E6">
      <w:pPr>
        <w:pStyle w:val="a1"/>
        <w:numPr>
          <w:ilvl w:val="0"/>
          <w:numId w:val="59"/>
        </w:numPr>
        <w:jc w:val="left"/>
        <w:rPr>
          <w:rFonts w:eastAsiaTheme="minorEastAsia"/>
          <w:lang w:eastAsia="zh-CN"/>
        </w:rPr>
      </w:pPr>
      <w:r>
        <w:rPr>
          <w:rFonts w:eastAsiaTheme="minorEastAsia"/>
          <w:lang w:eastAsia="zh-CN"/>
        </w:rPr>
        <w:t>The performance gain of NUC decreases as the increasing of MCS with same modulation order.</w:t>
      </w:r>
    </w:p>
    <w:p w14:paraId="5A218E76" w14:textId="6905F8D2" w:rsidR="00A467E6" w:rsidRDefault="00A467E6" w:rsidP="00A467E6">
      <w:pPr>
        <w:pStyle w:val="a1"/>
        <w:jc w:val="left"/>
        <w:rPr>
          <w:rFonts w:eastAsiaTheme="minorEastAsia"/>
          <w:lang w:eastAsia="zh-CN"/>
        </w:rPr>
      </w:pPr>
      <w:r>
        <w:rPr>
          <w:rFonts w:eastAsiaTheme="minorEastAsia" w:hint="eastAsia"/>
          <w:lang w:eastAsia="zh-CN"/>
        </w:rPr>
        <w:t>F</w:t>
      </w:r>
      <w:r>
        <w:rPr>
          <w:rFonts w:eastAsiaTheme="minorEastAsia"/>
          <w:lang w:eastAsia="zh-CN"/>
        </w:rPr>
        <w:t xml:space="preserve">urthermore, </w:t>
      </w:r>
      <w:r w:rsidR="00CE308B">
        <w:rPr>
          <w:rFonts w:eastAsiaTheme="minorEastAsia"/>
          <w:lang w:eastAsia="zh-CN"/>
        </w:rPr>
        <w:t xml:space="preserve">another way to achieve geometric shaping is to select points from high modulation order to form low modulation order constellation, which helps to facilitate EVM or other requirement definition. </w:t>
      </w:r>
      <w:proofErr w:type="gramStart"/>
      <w:r w:rsidR="00CE308B">
        <w:rPr>
          <w:rFonts w:eastAsiaTheme="minorEastAsia" w:hint="eastAsia"/>
          <w:lang w:eastAsia="zh-CN"/>
        </w:rPr>
        <w:t>I</w:t>
      </w:r>
      <w:r>
        <w:rPr>
          <w:rFonts w:eastAsiaTheme="minorEastAsia"/>
          <w:lang w:eastAsia="zh-CN"/>
        </w:rPr>
        <w:t>n order to</w:t>
      </w:r>
      <w:proofErr w:type="gramEnd"/>
      <w:r>
        <w:rPr>
          <w:rFonts w:eastAsiaTheme="minorEastAsia"/>
          <w:lang w:eastAsia="zh-CN"/>
        </w:rPr>
        <w:t xml:space="preserve"> investigate the feasibility of </w:t>
      </w:r>
      <w:r w:rsidR="007D7675">
        <w:rPr>
          <w:rFonts w:eastAsiaTheme="minorEastAsia" w:hint="eastAsia"/>
          <w:lang w:eastAsia="zh-CN"/>
        </w:rPr>
        <w:t>generating an</w:t>
      </w:r>
      <w:r>
        <w:rPr>
          <w:rFonts w:eastAsiaTheme="minorEastAsia"/>
          <w:lang w:eastAsia="zh-CN"/>
        </w:rPr>
        <w:t xml:space="preserve"> optimized constellation </w:t>
      </w:r>
      <w:r w:rsidR="007D7675">
        <w:rPr>
          <w:rFonts w:eastAsiaTheme="minorEastAsia" w:hint="eastAsia"/>
          <w:lang w:eastAsia="zh-CN"/>
        </w:rPr>
        <w:t xml:space="preserve">by selecting points </w:t>
      </w:r>
      <w:r>
        <w:rPr>
          <w:rFonts w:eastAsiaTheme="minorEastAsia"/>
          <w:lang w:eastAsia="zh-CN"/>
        </w:rPr>
        <w:t xml:space="preserve">from </w:t>
      </w:r>
      <w:r w:rsidR="007D7675">
        <w:rPr>
          <w:rFonts w:eastAsiaTheme="minorEastAsia" w:hint="eastAsia"/>
          <w:lang w:eastAsia="zh-CN"/>
        </w:rPr>
        <w:t xml:space="preserve">a </w:t>
      </w:r>
      <w:r>
        <w:rPr>
          <w:rFonts w:eastAsiaTheme="minorEastAsia"/>
          <w:lang w:eastAsia="zh-CN"/>
        </w:rPr>
        <w:t>higher</w:t>
      </w:r>
      <w:r>
        <w:rPr>
          <w:rFonts w:eastAsiaTheme="minorEastAsia" w:hint="eastAsia"/>
          <w:lang w:eastAsia="zh-CN"/>
        </w:rPr>
        <w:t>-</w:t>
      </w:r>
      <w:r>
        <w:rPr>
          <w:rFonts w:eastAsiaTheme="minorEastAsia"/>
          <w:lang w:eastAsia="zh-CN"/>
        </w:rPr>
        <w:t>order QAM constellation, we utilize AI/</w:t>
      </w:r>
      <w:r>
        <w:rPr>
          <w:rFonts w:eastAsiaTheme="minorEastAsia" w:hint="eastAsia"/>
          <w:lang w:eastAsia="zh-CN"/>
        </w:rPr>
        <w:t>ML</w:t>
      </w:r>
      <w:r>
        <w:rPr>
          <w:rFonts w:eastAsiaTheme="minorEastAsia"/>
          <w:lang w:eastAsia="zh-CN"/>
        </w:rPr>
        <w:t xml:space="preserve"> model to </w:t>
      </w:r>
      <w:proofErr w:type="gramStart"/>
      <w:r w:rsidR="007D7675">
        <w:rPr>
          <w:rFonts w:eastAsiaTheme="minorEastAsia" w:hint="eastAsia"/>
          <w:lang w:eastAsia="zh-CN"/>
        </w:rPr>
        <w:t>generating</w:t>
      </w:r>
      <w:proofErr w:type="gramEnd"/>
      <w:r>
        <w:rPr>
          <w:rFonts w:eastAsiaTheme="minorEastAsia"/>
          <w:lang w:eastAsia="zh-CN"/>
        </w:rPr>
        <w:t xml:space="preserve"> optimized constellations </w:t>
      </w:r>
      <w:proofErr w:type="gramStart"/>
      <w:r>
        <w:rPr>
          <w:rFonts w:eastAsiaTheme="minorEastAsia"/>
          <w:lang w:eastAsia="zh-CN"/>
        </w:rPr>
        <w:t>in</w:t>
      </w:r>
      <w:proofErr w:type="gramEnd"/>
      <w:r>
        <w:rPr>
          <w:rFonts w:eastAsiaTheme="minorEastAsia"/>
          <w:lang w:eastAsia="zh-CN"/>
        </w:rPr>
        <w:t xml:space="preserve"> AWGN channel with MCS20 </w:t>
      </w:r>
      <w:r w:rsidR="007D7675">
        <w:rPr>
          <w:rFonts w:eastAsiaTheme="minorEastAsia" w:hint="eastAsia"/>
          <w:lang w:eastAsia="zh-CN"/>
        </w:rPr>
        <w:t>based on</w:t>
      </w:r>
      <w:r>
        <w:rPr>
          <w:rFonts w:eastAsiaTheme="minorEastAsia"/>
          <w:lang w:eastAsia="zh-CN"/>
        </w:rPr>
        <w:t xml:space="preserve"> 1024QAM and 4096QAM respectively, </w:t>
      </w:r>
      <w:r w:rsidR="007D7675">
        <w:rPr>
          <w:rFonts w:eastAsiaTheme="minorEastAsia" w:hint="eastAsia"/>
          <w:lang w:eastAsia="zh-CN"/>
        </w:rPr>
        <w:t xml:space="preserve">and </w:t>
      </w:r>
      <w:r>
        <w:rPr>
          <w:rFonts w:eastAsiaTheme="minorEastAsia"/>
          <w:lang w:eastAsia="zh-CN"/>
        </w:rPr>
        <w:t>the optimized constellations can be shown as follows:</w:t>
      </w:r>
    </w:p>
    <w:p w14:paraId="546339FB" w14:textId="77777777" w:rsidR="00A467E6" w:rsidRDefault="00A467E6" w:rsidP="00A467E6">
      <w:pPr>
        <w:pStyle w:val="a1"/>
        <w:jc w:val="left"/>
        <w:rPr>
          <w:rFonts w:eastAsiaTheme="minorEastAsia"/>
          <w:lang w:eastAsia="zh-CN"/>
        </w:rPr>
      </w:pPr>
      <w:r w:rsidRPr="00875AAE">
        <w:rPr>
          <w:rFonts w:eastAsiaTheme="minorEastAsia"/>
          <w:noProof/>
          <w:lang w:eastAsia="zh-CN"/>
        </w:rPr>
        <w:drawing>
          <wp:inline distT="0" distB="0" distL="0" distR="0" wp14:anchorId="6B3216D2" wp14:editId="7BA25452">
            <wp:extent cx="2528455" cy="2528455"/>
            <wp:effectExtent l="0" t="0" r="5715"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2528455" cy="2528455"/>
                    </a:xfrm>
                    <a:prstGeom prst="rect">
                      <a:avLst/>
                    </a:prstGeom>
                  </pic:spPr>
                </pic:pic>
              </a:graphicData>
            </a:graphic>
          </wp:inline>
        </w:drawing>
      </w:r>
      <w:r>
        <w:rPr>
          <w:rFonts w:eastAsiaTheme="minorEastAsia"/>
          <w:lang w:eastAsia="zh-CN"/>
        </w:rPr>
        <w:t xml:space="preserve">               </w:t>
      </w:r>
      <w:r w:rsidRPr="00875AAE">
        <w:rPr>
          <w:rFonts w:eastAsiaTheme="minorEastAsia"/>
          <w:noProof/>
          <w:lang w:eastAsia="zh-CN"/>
        </w:rPr>
        <w:drawing>
          <wp:inline distT="0" distB="0" distL="0" distR="0" wp14:anchorId="1D89CC7F" wp14:editId="4A76DD9B">
            <wp:extent cx="2547273" cy="2567089"/>
            <wp:effectExtent l="0" t="0" r="5715" b="508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0"/>
                    <a:stretch>
                      <a:fillRect/>
                    </a:stretch>
                  </pic:blipFill>
                  <pic:spPr>
                    <a:xfrm>
                      <a:off x="0" y="0"/>
                      <a:ext cx="2547273" cy="2567089"/>
                    </a:xfrm>
                    <a:prstGeom prst="rect">
                      <a:avLst/>
                    </a:prstGeom>
                  </pic:spPr>
                </pic:pic>
              </a:graphicData>
            </a:graphic>
          </wp:inline>
        </w:drawing>
      </w:r>
    </w:p>
    <w:p w14:paraId="7DB42859" w14:textId="7EB11658" w:rsidR="00A467E6" w:rsidRDefault="00A467E6" w:rsidP="00A467E6">
      <w:pPr>
        <w:pStyle w:val="a1"/>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Pr>
          <w:rFonts w:eastAsiaTheme="minorEastAsia" w:hint="eastAsia"/>
          <w:lang w:eastAsia="zh-CN"/>
        </w:rPr>
        <w:t>5</w:t>
      </w:r>
      <w:r>
        <w:rPr>
          <w:rFonts w:eastAsiaTheme="minorEastAsia"/>
          <w:lang w:eastAsia="zh-CN"/>
        </w:rPr>
        <w:t>. 2D-NUC (left) and 1D-</w:t>
      </w:r>
      <w:proofErr w:type="gramStart"/>
      <w:r>
        <w:rPr>
          <w:rFonts w:eastAsiaTheme="minorEastAsia"/>
          <w:lang w:eastAsia="zh-CN"/>
        </w:rPr>
        <w:t>NUC(</w:t>
      </w:r>
      <w:proofErr w:type="gramEnd"/>
      <w:r>
        <w:rPr>
          <w:rFonts w:eastAsiaTheme="minorEastAsia"/>
          <w:lang w:eastAsia="zh-CN"/>
        </w:rPr>
        <w:t>right) selected from 1024 QAM</w:t>
      </w:r>
    </w:p>
    <w:p w14:paraId="037CDA31" w14:textId="77777777" w:rsidR="00A467E6" w:rsidRDefault="00A467E6" w:rsidP="00A467E6">
      <w:pPr>
        <w:pStyle w:val="a1"/>
        <w:rPr>
          <w:rFonts w:eastAsiaTheme="minorEastAsia"/>
          <w:lang w:eastAsia="zh-CN"/>
        </w:rPr>
      </w:pPr>
      <w:r w:rsidRPr="00875AAE">
        <w:rPr>
          <w:rFonts w:eastAsiaTheme="minorEastAsia"/>
          <w:noProof/>
          <w:lang w:eastAsia="zh-CN"/>
        </w:rPr>
        <w:lastRenderedPageBreak/>
        <w:drawing>
          <wp:inline distT="0" distB="0" distL="0" distR="0" wp14:anchorId="4D20695C" wp14:editId="6F76D765">
            <wp:extent cx="2456597" cy="2456597"/>
            <wp:effectExtent l="0" t="0" r="1270" b="1270"/>
            <wp:docPr id="4494018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1"/>
                    <a:stretch>
                      <a:fillRect/>
                    </a:stretch>
                  </pic:blipFill>
                  <pic:spPr>
                    <a:xfrm>
                      <a:off x="0" y="0"/>
                      <a:ext cx="2464413" cy="2464413"/>
                    </a:xfrm>
                    <a:prstGeom prst="rect">
                      <a:avLst/>
                    </a:prstGeom>
                  </pic:spPr>
                </pic:pic>
              </a:graphicData>
            </a:graphic>
          </wp:inline>
        </w:drawing>
      </w:r>
      <w:r>
        <w:rPr>
          <w:rFonts w:eastAsiaTheme="minorEastAsia"/>
          <w:lang w:eastAsia="zh-CN"/>
        </w:rPr>
        <w:t xml:space="preserve">                  </w:t>
      </w:r>
      <w:r w:rsidRPr="00875AAE">
        <w:rPr>
          <w:rFonts w:eastAsiaTheme="minorEastAsia"/>
          <w:noProof/>
          <w:lang w:eastAsia="zh-CN"/>
        </w:rPr>
        <w:drawing>
          <wp:inline distT="0" distB="0" distL="0" distR="0" wp14:anchorId="3D3229E3" wp14:editId="487DCE65">
            <wp:extent cx="2417320" cy="2436125"/>
            <wp:effectExtent l="0" t="0" r="2540" b="254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2"/>
                    <a:stretch>
                      <a:fillRect/>
                    </a:stretch>
                  </pic:blipFill>
                  <pic:spPr>
                    <a:xfrm>
                      <a:off x="0" y="0"/>
                      <a:ext cx="2447121" cy="2466158"/>
                    </a:xfrm>
                    <a:prstGeom prst="rect">
                      <a:avLst/>
                    </a:prstGeom>
                  </pic:spPr>
                </pic:pic>
              </a:graphicData>
            </a:graphic>
          </wp:inline>
        </w:drawing>
      </w:r>
    </w:p>
    <w:p w14:paraId="67CB4704" w14:textId="53A7921A" w:rsidR="00A467E6" w:rsidRDefault="00A467E6" w:rsidP="00A467E6">
      <w:pPr>
        <w:pStyle w:val="a1"/>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Pr>
          <w:rFonts w:eastAsiaTheme="minorEastAsia" w:hint="eastAsia"/>
          <w:lang w:eastAsia="zh-CN"/>
        </w:rPr>
        <w:t>6</w:t>
      </w:r>
      <w:r>
        <w:rPr>
          <w:rFonts w:eastAsiaTheme="minorEastAsia"/>
          <w:lang w:eastAsia="zh-CN"/>
        </w:rPr>
        <w:t>. 2D-NUC (left) and 1D-NUC</w:t>
      </w:r>
      <w:r w:rsidR="00756974">
        <w:rPr>
          <w:rFonts w:eastAsiaTheme="minorEastAsia" w:hint="eastAsia"/>
          <w:lang w:eastAsia="zh-CN"/>
        </w:rPr>
        <w:t xml:space="preserve"> </w:t>
      </w:r>
      <w:r>
        <w:rPr>
          <w:rFonts w:eastAsiaTheme="minorEastAsia"/>
          <w:lang w:eastAsia="zh-CN"/>
        </w:rPr>
        <w:t>(right) selected from 4096 QAM</w:t>
      </w:r>
    </w:p>
    <w:p w14:paraId="7C704DA6" w14:textId="3BC3CF9D" w:rsidR="00A467E6" w:rsidRDefault="00A467E6" w:rsidP="00A467E6">
      <w:pPr>
        <w:pStyle w:val="a1"/>
        <w:rPr>
          <w:rFonts w:eastAsiaTheme="minorEastAsia"/>
          <w:lang w:eastAsia="zh-CN"/>
        </w:rPr>
      </w:pPr>
      <w:r>
        <w:rPr>
          <w:rFonts w:eastAsiaTheme="minorEastAsia"/>
          <w:lang w:eastAsia="zh-CN"/>
        </w:rPr>
        <w:t xml:space="preserve">The performance of </w:t>
      </w:r>
      <w:r w:rsidR="007D7675">
        <w:rPr>
          <w:rFonts w:eastAsiaTheme="minorEastAsia" w:hint="eastAsia"/>
          <w:lang w:eastAsia="zh-CN"/>
        </w:rPr>
        <w:t xml:space="preserve">the </w:t>
      </w:r>
      <w:r>
        <w:rPr>
          <w:rFonts w:eastAsiaTheme="minorEastAsia"/>
          <w:lang w:eastAsia="zh-CN"/>
        </w:rPr>
        <w:t xml:space="preserve">NUCs </w:t>
      </w:r>
      <w:r w:rsidR="007D7675">
        <w:rPr>
          <w:rFonts w:eastAsiaTheme="minorEastAsia" w:hint="eastAsia"/>
          <w:lang w:eastAsia="zh-CN"/>
        </w:rPr>
        <w:t xml:space="preserve">selected </w:t>
      </w:r>
      <w:r>
        <w:rPr>
          <w:rFonts w:eastAsiaTheme="minorEastAsia"/>
          <w:lang w:eastAsia="zh-CN"/>
        </w:rPr>
        <w:t>from higher</w:t>
      </w:r>
      <w:r w:rsidR="007D7675">
        <w:rPr>
          <w:rFonts w:eastAsiaTheme="minorEastAsia" w:hint="eastAsia"/>
          <w:lang w:eastAsia="zh-CN"/>
        </w:rPr>
        <w:t>-</w:t>
      </w:r>
      <w:r>
        <w:rPr>
          <w:rFonts w:eastAsiaTheme="minorEastAsia"/>
          <w:lang w:eastAsia="zh-CN"/>
        </w:rPr>
        <w:t>order QAM constellations can be shown below:</w:t>
      </w:r>
    </w:p>
    <w:p w14:paraId="7B5FDA67" w14:textId="77777777" w:rsidR="00A467E6" w:rsidRDefault="00A467E6" w:rsidP="00A467E6">
      <w:pPr>
        <w:pStyle w:val="a1"/>
        <w:rPr>
          <w:rFonts w:eastAsiaTheme="minorEastAsia"/>
          <w:lang w:eastAsia="zh-CN"/>
        </w:rPr>
      </w:pPr>
      <w:r w:rsidRPr="002F22AE">
        <w:rPr>
          <w:rFonts w:eastAsiaTheme="minorEastAsia"/>
          <w:noProof/>
          <w:lang w:eastAsia="zh-CN"/>
        </w:rPr>
        <w:drawing>
          <wp:inline distT="0" distB="0" distL="0" distR="0" wp14:anchorId="1D63C5DF" wp14:editId="17AAB2F0">
            <wp:extent cx="2511188" cy="2511188"/>
            <wp:effectExtent l="0" t="0" r="3810" b="381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3"/>
                    <a:stretch>
                      <a:fillRect/>
                    </a:stretch>
                  </pic:blipFill>
                  <pic:spPr>
                    <a:xfrm>
                      <a:off x="0" y="0"/>
                      <a:ext cx="2517685" cy="2517685"/>
                    </a:xfrm>
                    <a:prstGeom prst="rect">
                      <a:avLst/>
                    </a:prstGeom>
                  </pic:spPr>
                </pic:pic>
              </a:graphicData>
            </a:graphic>
          </wp:inline>
        </w:drawing>
      </w:r>
      <w:r>
        <w:rPr>
          <w:rFonts w:eastAsiaTheme="minorEastAsia"/>
          <w:lang w:eastAsia="zh-CN"/>
        </w:rPr>
        <w:t xml:space="preserve">           </w:t>
      </w:r>
      <w:r w:rsidRPr="002F22AE">
        <w:rPr>
          <w:rFonts w:eastAsiaTheme="minorEastAsia"/>
          <w:noProof/>
          <w:lang w:eastAsia="zh-CN"/>
        </w:rPr>
        <w:drawing>
          <wp:inline distT="0" distB="0" distL="0" distR="0" wp14:anchorId="0A9F5A23" wp14:editId="1E51A5FE">
            <wp:extent cx="2483892" cy="2483892"/>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4"/>
                    <a:stretch>
                      <a:fillRect/>
                    </a:stretch>
                  </pic:blipFill>
                  <pic:spPr>
                    <a:xfrm>
                      <a:off x="0" y="0"/>
                      <a:ext cx="2493214" cy="2493214"/>
                    </a:xfrm>
                    <a:prstGeom prst="rect">
                      <a:avLst/>
                    </a:prstGeom>
                  </pic:spPr>
                </pic:pic>
              </a:graphicData>
            </a:graphic>
          </wp:inline>
        </w:drawing>
      </w:r>
    </w:p>
    <w:p w14:paraId="274AA06C" w14:textId="3B9CCBDE" w:rsidR="00A467E6" w:rsidRDefault="00A467E6" w:rsidP="00A467E6">
      <w:pPr>
        <w:pStyle w:val="a1"/>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Pr>
          <w:rFonts w:eastAsiaTheme="minorEastAsia" w:hint="eastAsia"/>
          <w:lang w:eastAsia="zh-CN"/>
        </w:rPr>
        <w:t>7</w:t>
      </w:r>
      <w:r>
        <w:rPr>
          <w:rFonts w:eastAsiaTheme="minorEastAsia"/>
          <w:lang w:eastAsia="zh-CN"/>
        </w:rPr>
        <w:t>. Performance based on NUCs from 1024QAM (left) and 4096 QAM (right)</w:t>
      </w:r>
    </w:p>
    <w:p w14:paraId="74F92493" w14:textId="77777777" w:rsidR="00A467E6" w:rsidRDefault="00A467E6" w:rsidP="00A467E6">
      <w:pPr>
        <w:pStyle w:val="a1"/>
        <w:rPr>
          <w:rFonts w:eastAsiaTheme="minorEastAsia"/>
          <w:lang w:eastAsia="zh-CN"/>
        </w:rPr>
      </w:pPr>
      <w:r>
        <w:rPr>
          <w:rFonts w:eastAsiaTheme="minorEastAsia"/>
          <w:lang w:eastAsia="zh-CN"/>
        </w:rPr>
        <w:t>It can be seen that</w:t>
      </w:r>
    </w:p>
    <w:p w14:paraId="14FD1756" w14:textId="77777777" w:rsidR="00A467E6" w:rsidRDefault="00A467E6" w:rsidP="00A467E6">
      <w:pPr>
        <w:pStyle w:val="a1"/>
        <w:numPr>
          <w:ilvl w:val="0"/>
          <w:numId w:val="60"/>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selected from 1024QAM can achieve 0.39dB and 0.37dB performance gain compared with legacy 256QAM</w:t>
      </w:r>
    </w:p>
    <w:p w14:paraId="4C750280" w14:textId="77777777" w:rsidR="00A467E6" w:rsidRDefault="00A467E6" w:rsidP="00A467E6">
      <w:pPr>
        <w:pStyle w:val="a1"/>
        <w:numPr>
          <w:ilvl w:val="0"/>
          <w:numId w:val="60"/>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 xml:space="preserve">NUC selected from 1024QAM have 0.34dB and 0.19dB performance loss compared with </w:t>
      </w: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without constraint</w:t>
      </w:r>
    </w:p>
    <w:p w14:paraId="3FEDD48C" w14:textId="77777777" w:rsidR="00A467E6" w:rsidRDefault="00A467E6" w:rsidP="00A467E6">
      <w:pPr>
        <w:pStyle w:val="a1"/>
        <w:numPr>
          <w:ilvl w:val="0"/>
          <w:numId w:val="60"/>
        </w:numPr>
        <w:rPr>
          <w:rFonts w:eastAsiaTheme="minorEastAsia"/>
          <w:lang w:eastAsia="zh-CN"/>
        </w:rPr>
      </w:pPr>
      <w:r>
        <w:rPr>
          <w:rFonts w:eastAsiaTheme="minorEastAsia" w:hint="eastAsia"/>
          <w:lang w:eastAsia="zh-CN"/>
        </w:rPr>
        <w:t>2</w:t>
      </w:r>
      <w:r>
        <w:rPr>
          <w:rFonts w:eastAsiaTheme="minorEastAsia"/>
          <w:lang w:eastAsia="zh-CN"/>
        </w:rPr>
        <w:t>D-NUC and 1D-NUC selected from 4096QAM can achieve 0.63dB and 0.57dB performance gain compared to legacy 256QAM</w:t>
      </w:r>
    </w:p>
    <w:p w14:paraId="21FFD5DA" w14:textId="77777777" w:rsidR="00A467E6" w:rsidRDefault="00A467E6" w:rsidP="00A467E6">
      <w:pPr>
        <w:pStyle w:val="a1"/>
        <w:numPr>
          <w:ilvl w:val="0"/>
          <w:numId w:val="60"/>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 xml:space="preserve">NUC selected from 4096QAM have 0.1dB and 0 dB performance loss compared with </w:t>
      </w: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without constraint</w:t>
      </w:r>
    </w:p>
    <w:p w14:paraId="6EBBE19C" w14:textId="77777777" w:rsidR="00A467E6" w:rsidRPr="002F22AE" w:rsidRDefault="00A467E6" w:rsidP="00A467E6">
      <w:pPr>
        <w:pStyle w:val="a1"/>
        <w:rPr>
          <w:rFonts w:eastAsiaTheme="minorEastAsia"/>
          <w:lang w:eastAsia="zh-CN"/>
        </w:rPr>
      </w:pPr>
    </w:p>
    <w:p w14:paraId="38CB2093" w14:textId="076A2237" w:rsidR="00A467E6" w:rsidRPr="00A467E6" w:rsidRDefault="00A467E6" w:rsidP="00A467E6">
      <w:pPr>
        <w:pStyle w:val="a8"/>
        <w:rPr>
          <w:rFonts w:eastAsia="MS Mincho"/>
          <w:b/>
          <w:bCs/>
        </w:rPr>
      </w:pPr>
      <w:bookmarkStart w:id="8" w:name="_Ref210115960"/>
      <w:r w:rsidRPr="00A467E6">
        <w:rPr>
          <w:b/>
          <w:bCs/>
        </w:rPr>
        <w:t xml:space="preserve">Observation </w:t>
      </w:r>
      <w:r w:rsidRPr="00A467E6">
        <w:rPr>
          <w:b/>
          <w:bCs/>
        </w:rPr>
        <w:fldChar w:fldCharType="begin"/>
      </w:r>
      <w:r w:rsidRPr="00A467E6">
        <w:rPr>
          <w:b/>
          <w:bCs/>
        </w:rPr>
        <w:instrText xml:space="preserve"> SEQ Observation \* ARABIC </w:instrText>
      </w:r>
      <w:r w:rsidRPr="00A467E6">
        <w:rPr>
          <w:b/>
          <w:bCs/>
        </w:rPr>
        <w:fldChar w:fldCharType="separate"/>
      </w:r>
      <w:r w:rsidR="00AB6C19">
        <w:rPr>
          <w:b/>
          <w:bCs/>
          <w:noProof/>
        </w:rPr>
        <w:t>1</w:t>
      </w:r>
      <w:r w:rsidRPr="00A467E6">
        <w:rPr>
          <w:b/>
          <w:bCs/>
        </w:rPr>
        <w:fldChar w:fldCharType="end"/>
      </w:r>
      <w:r w:rsidRPr="00A467E6">
        <w:rPr>
          <w:rFonts w:eastAsiaTheme="minorEastAsia" w:hint="eastAsia"/>
          <w:b/>
          <w:bCs/>
          <w:lang w:eastAsia="zh-CN"/>
        </w:rPr>
        <w:t xml:space="preserve">: </w:t>
      </w:r>
      <w:r w:rsidRPr="00A467E6">
        <w:rPr>
          <w:rFonts w:eastAsia="MS Mincho"/>
          <w:b/>
          <w:bCs/>
        </w:rPr>
        <w:t>AI optimized 2D-NUC and 1D-NUC can provide 0.45~0.8 dB and 0.15~0.6 dB gain respectively compared to legacy 256QAM.</w:t>
      </w:r>
      <w:bookmarkEnd w:id="8"/>
    </w:p>
    <w:p w14:paraId="63AD6777" w14:textId="3AFC1CE3" w:rsidR="00A467E6" w:rsidRPr="00A467E6" w:rsidRDefault="00A467E6" w:rsidP="00A467E6">
      <w:pPr>
        <w:pStyle w:val="a8"/>
        <w:rPr>
          <w:rFonts w:eastAsia="MS Mincho"/>
          <w:b/>
          <w:bCs/>
        </w:rPr>
      </w:pPr>
      <w:bookmarkStart w:id="9" w:name="_Ref210115964"/>
      <w:r w:rsidRPr="00A467E6">
        <w:rPr>
          <w:b/>
          <w:bCs/>
        </w:rPr>
        <w:t xml:space="preserve">Observation </w:t>
      </w:r>
      <w:r w:rsidRPr="00A467E6">
        <w:rPr>
          <w:b/>
          <w:bCs/>
        </w:rPr>
        <w:fldChar w:fldCharType="begin"/>
      </w:r>
      <w:r w:rsidRPr="00A467E6">
        <w:rPr>
          <w:b/>
          <w:bCs/>
        </w:rPr>
        <w:instrText xml:space="preserve"> SEQ Observation \* ARABIC </w:instrText>
      </w:r>
      <w:r w:rsidRPr="00A467E6">
        <w:rPr>
          <w:b/>
          <w:bCs/>
        </w:rPr>
        <w:fldChar w:fldCharType="separate"/>
      </w:r>
      <w:r w:rsidR="00AB6C19">
        <w:rPr>
          <w:b/>
          <w:bCs/>
          <w:noProof/>
        </w:rPr>
        <w:t>2</w:t>
      </w:r>
      <w:r w:rsidRPr="00A467E6">
        <w:rPr>
          <w:b/>
          <w:bCs/>
        </w:rPr>
        <w:fldChar w:fldCharType="end"/>
      </w:r>
      <w:r w:rsidRPr="00A467E6">
        <w:rPr>
          <w:rFonts w:eastAsiaTheme="minorEastAsia" w:hint="eastAsia"/>
          <w:b/>
          <w:bCs/>
          <w:lang w:eastAsia="zh-CN"/>
        </w:rPr>
        <w:t xml:space="preserve">: </w:t>
      </w:r>
      <w:r w:rsidRPr="00A467E6">
        <w:rPr>
          <w:rFonts w:eastAsia="MS Mincho"/>
          <w:b/>
          <w:bCs/>
        </w:rPr>
        <w:t>AI optimized constellations selected from 4096QAM can achieve similar performance gain compared to AI optimized constellations without constraint.</w:t>
      </w:r>
      <w:bookmarkEnd w:id="9"/>
    </w:p>
    <w:p w14:paraId="0E6725B0" w14:textId="092038C0" w:rsidR="00A467E6" w:rsidRPr="00A467E6" w:rsidRDefault="00A467E6" w:rsidP="00A467E6">
      <w:pPr>
        <w:pStyle w:val="a8"/>
        <w:rPr>
          <w:b/>
          <w:bCs/>
        </w:rPr>
      </w:pPr>
      <w:bookmarkStart w:id="10" w:name="_Ref210115986"/>
      <w:r w:rsidRPr="00A467E6">
        <w:rPr>
          <w:b/>
          <w:bCs/>
        </w:rPr>
        <w:t xml:space="preserve">Proposal </w:t>
      </w:r>
      <w:r w:rsidRPr="00A467E6">
        <w:rPr>
          <w:b/>
          <w:bCs/>
        </w:rPr>
        <w:fldChar w:fldCharType="begin"/>
      </w:r>
      <w:r w:rsidRPr="00A467E6">
        <w:rPr>
          <w:b/>
          <w:bCs/>
        </w:rPr>
        <w:instrText xml:space="preserve"> SEQ Proposal \* ARABIC </w:instrText>
      </w:r>
      <w:r w:rsidRPr="00A467E6">
        <w:rPr>
          <w:b/>
          <w:bCs/>
        </w:rPr>
        <w:fldChar w:fldCharType="separate"/>
      </w:r>
      <w:r w:rsidR="00AB6C19">
        <w:rPr>
          <w:b/>
          <w:bCs/>
          <w:noProof/>
        </w:rPr>
        <w:t>1</w:t>
      </w:r>
      <w:r w:rsidRPr="00A467E6">
        <w:rPr>
          <w:b/>
          <w:bCs/>
        </w:rPr>
        <w:fldChar w:fldCharType="end"/>
      </w:r>
      <w:r w:rsidRPr="00A467E6">
        <w:rPr>
          <w:rFonts w:hint="eastAsia"/>
          <w:b/>
          <w:bCs/>
        </w:rPr>
        <w:t xml:space="preserve">: </w:t>
      </w:r>
      <w:r w:rsidRPr="00A467E6">
        <w:rPr>
          <w:b/>
          <w:bCs/>
        </w:rPr>
        <w:t xml:space="preserve">Support to study </w:t>
      </w:r>
      <w:r w:rsidRPr="00A467E6">
        <w:rPr>
          <w:rFonts w:hint="eastAsia"/>
          <w:b/>
          <w:bCs/>
        </w:rPr>
        <w:t>AI</w:t>
      </w:r>
      <w:r w:rsidRPr="00A467E6">
        <w:rPr>
          <w:b/>
          <w:bCs/>
        </w:rPr>
        <w:t>/ML-</w:t>
      </w:r>
      <w:r w:rsidRPr="00A467E6">
        <w:rPr>
          <w:rFonts w:hint="eastAsia"/>
          <w:b/>
          <w:bCs/>
        </w:rPr>
        <w:t>based</w:t>
      </w:r>
      <w:r w:rsidRPr="00A467E6">
        <w:rPr>
          <w:b/>
          <w:bCs/>
        </w:rPr>
        <w:t>/</w:t>
      </w:r>
      <w:r w:rsidRPr="00A467E6">
        <w:rPr>
          <w:rFonts w:hint="eastAsia"/>
          <w:b/>
          <w:bCs/>
        </w:rPr>
        <w:t>optimized</w:t>
      </w:r>
      <w:r w:rsidRPr="00A467E6">
        <w:rPr>
          <w:b/>
          <w:bCs/>
        </w:rPr>
        <w:t xml:space="preserve"> </w:t>
      </w:r>
      <w:r w:rsidRPr="00A467E6">
        <w:rPr>
          <w:rFonts w:hint="eastAsia"/>
          <w:b/>
          <w:bCs/>
        </w:rPr>
        <w:t>modulation</w:t>
      </w:r>
      <w:r w:rsidRPr="00A467E6">
        <w:rPr>
          <w:b/>
          <w:bCs/>
        </w:rPr>
        <w:t>, including constellation design and corresponding low complexity demodulation scheme.</w:t>
      </w:r>
      <w:bookmarkEnd w:id="10"/>
    </w:p>
    <w:p w14:paraId="261D822B" w14:textId="2DD9A013" w:rsidR="00A467E6" w:rsidRPr="00A467E6" w:rsidRDefault="00A467E6" w:rsidP="00A467E6">
      <w:pPr>
        <w:pStyle w:val="a8"/>
        <w:rPr>
          <w:b/>
          <w:bCs/>
        </w:rPr>
      </w:pPr>
      <w:bookmarkStart w:id="11" w:name="_Ref210115992"/>
      <w:r w:rsidRPr="00A467E6">
        <w:rPr>
          <w:b/>
          <w:bCs/>
        </w:rPr>
        <w:lastRenderedPageBreak/>
        <w:t xml:space="preserve">Proposal </w:t>
      </w:r>
      <w:r w:rsidRPr="00A467E6">
        <w:rPr>
          <w:b/>
          <w:bCs/>
        </w:rPr>
        <w:fldChar w:fldCharType="begin"/>
      </w:r>
      <w:r w:rsidRPr="00A467E6">
        <w:rPr>
          <w:b/>
          <w:bCs/>
        </w:rPr>
        <w:instrText xml:space="preserve"> SEQ Proposal \* ARABIC </w:instrText>
      </w:r>
      <w:r w:rsidRPr="00A467E6">
        <w:rPr>
          <w:b/>
          <w:bCs/>
        </w:rPr>
        <w:fldChar w:fldCharType="separate"/>
      </w:r>
      <w:r w:rsidR="00AB6C19">
        <w:rPr>
          <w:b/>
          <w:bCs/>
          <w:noProof/>
        </w:rPr>
        <w:t>2</w:t>
      </w:r>
      <w:r w:rsidRPr="00A467E6">
        <w:rPr>
          <w:b/>
          <w:bCs/>
        </w:rPr>
        <w:fldChar w:fldCharType="end"/>
      </w:r>
      <w:r w:rsidRPr="00A467E6">
        <w:rPr>
          <w:rFonts w:eastAsiaTheme="minorEastAsia" w:hint="eastAsia"/>
          <w:b/>
          <w:bCs/>
          <w:lang w:eastAsia="zh-CN"/>
        </w:rPr>
        <w:t xml:space="preserve">: </w:t>
      </w:r>
      <w:r w:rsidRPr="00A467E6" w:rsidDel="00030473">
        <w:rPr>
          <w:b/>
          <w:bCs/>
        </w:rPr>
        <w:t xml:space="preserve">To minimize the potential signalling overhead </w:t>
      </w:r>
      <w:r w:rsidRPr="00A467E6">
        <w:rPr>
          <w:b/>
          <w:bCs/>
        </w:rPr>
        <w:t xml:space="preserve">and facilitate EVM requirements definition </w:t>
      </w:r>
      <w:r w:rsidRPr="00A467E6" w:rsidDel="00030473">
        <w:rPr>
          <w:b/>
          <w:bCs/>
        </w:rPr>
        <w:t>for transmitting</w:t>
      </w:r>
      <w:r w:rsidRPr="00A467E6">
        <w:rPr>
          <w:rFonts w:hint="eastAsia"/>
          <w:b/>
          <w:bCs/>
        </w:rPr>
        <w:t>/updating</w:t>
      </w:r>
      <w:r w:rsidRPr="00A467E6" w:rsidDel="00030473">
        <w:rPr>
          <w:b/>
          <w:bCs/>
        </w:rPr>
        <w:t xml:space="preserve"> constellation, </w:t>
      </w:r>
      <w:r w:rsidRPr="00A467E6">
        <w:rPr>
          <w:b/>
          <w:bCs/>
        </w:rPr>
        <w:t xml:space="preserve">a </w:t>
      </w:r>
      <w:r w:rsidRPr="00A467E6">
        <w:rPr>
          <w:rFonts w:hint="eastAsia"/>
          <w:b/>
          <w:bCs/>
        </w:rPr>
        <w:t>l</w:t>
      </w:r>
      <w:r w:rsidRPr="00A467E6">
        <w:rPr>
          <w:b/>
          <w:bCs/>
        </w:rPr>
        <w:t>ow</w:t>
      </w:r>
      <w:r w:rsidRPr="00A467E6" w:rsidDel="00030473">
        <w:rPr>
          <w:b/>
          <w:bCs/>
        </w:rPr>
        <w:t xml:space="preserve"> order AI optimized constellation can be selected from the high order QAM constellation points, e.g., from 4096QAM.</w:t>
      </w:r>
      <w:bookmarkEnd w:id="11"/>
    </w:p>
    <w:p w14:paraId="55176C0F" w14:textId="77777777" w:rsidR="00A467E6" w:rsidRPr="003D0D04" w:rsidRDefault="00A467E6" w:rsidP="00A467E6">
      <w:pPr>
        <w:rPr>
          <w:rFonts w:eastAsiaTheme="minorEastAsia"/>
          <w:lang w:eastAsia="zh-CN"/>
        </w:rPr>
      </w:pPr>
    </w:p>
    <w:p w14:paraId="2838018E" w14:textId="38D5D8A3" w:rsidR="00ED19C9" w:rsidRDefault="00ED19C9" w:rsidP="009371E5">
      <w:pPr>
        <w:pStyle w:val="20"/>
        <w:spacing w:after="120"/>
        <w:rPr>
          <w:rFonts w:eastAsiaTheme="minorEastAsia"/>
        </w:rPr>
      </w:pPr>
      <w:r>
        <w:rPr>
          <w:rFonts w:eastAsiaTheme="minorEastAsia" w:hint="eastAsia"/>
        </w:rPr>
        <w:t>2.</w:t>
      </w:r>
      <w:r w:rsidR="00DD3AD5">
        <w:rPr>
          <w:rFonts w:eastAsiaTheme="minorEastAsia" w:hint="eastAsia"/>
        </w:rPr>
        <w:t>2</w:t>
      </w:r>
      <w:r>
        <w:rPr>
          <w:rFonts w:eastAsiaTheme="minorEastAsia" w:hint="eastAsia"/>
        </w:rPr>
        <w:t xml:space="preserve"> </w:t>
      </w:r>
      <w:r w:rsidR="00A57638">
        <w:rPr>
          <w:rFonts w:eastAsiaTheme="minorEastAsia" w:hint="eastAsia"/>
        </w:rPr>
        <w:t>Probabilistic shaping</w:t>
      </w:r>
      <w:r w:rsidR="002C14D1">
        <w:rPr>
          <w:rFonts w:eastAsiaTheme="minorEastAsia" w:hint="eastAsia"/>
        </w:rPr>
        <w:t xml:space="preserve"> (PS)</w:t>
      </w:r>
    </w:p>
    <w:p w14:paraId="180E3FB1" w14:textId="4E89DD3B" w:rsidR="001F113B" w:rsidRPr="001F113B" w:rsidRDefault="0074288F" w:rsidP="001F113B">
      <w:pPr>
        <w:widowControl w:val="0"/>
        <w:autoSpaceDE w:val="0"/>
        <w:autoSpaceDN w:val="0"/>
        <w:adjustRightInd w:val="0"/>
        <w:spacing w:after="0"/>
        <w:rPr>
          <w:rFonts w:eastAsiaTheme="minorEastAsia"/>
          <w:color w:val="0F1115"/>
          <w:szCs w:val="20"/>
          <w:lang w:eastAsia="zh-CN"/>
        </w:rPr>
      </w:pPr>
      <w:r w:rsidRPr="00D71F49">
        <w:rPr>
          <w:rFonts w:eastAsia="宋体"/>
          <w:szCs w:val="20"/>
          <w:lang w:eastAsia="zh-CN"/>
        </w:rPr>
        <w:t>For a given symbol constellation, the probability distribution that maximizes the entropy for a constrained mean energy per symbol (or, conversely, that minimizes the mean energy per symbol for a given entropy) is the Maxwell–Boltzmann (M</w:t>
      </w:r>
      <w:r>
        <w:rPr>
          <w:rFonts w:eastAsia="宋体"/>
          <w:szCs w:val="20"/>
          <w:lang w:eastAsia="zh-CN"/>
        </w:rPr>
        <w:t>-</w:t>
      </w:r>
      <w:r w:rsidRPr="00D71F49">
        <w:rPr>
          <w:rFonts w:eastAsia="宋体"/>
          <w:szCs w:val="20"/>
          <w:lang w:eastAsia="zh-CN"/>
        </w:rPr>
        <w:t>B) distribution</w:t>
      </w:r>
      <w:r w:rsidR="003D470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_Ref209449715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AB6C19">
        <w:rPr>
          <w:rFonts w:eastAsia="宋体"/>
          <w:szCs w:val="20"/>
          <w:lang w:eastAsia="zh-CN"/>
        </w:rPr>
        <w:t>[3]</w:t>
      </w:r>
      <w:r w:rsidR="00854E87">
        <w:rPr>
          <w:rFonts w:eastAsia="宋体"/>
          <w:szCs w:val="20"/>
          <w:lang w:eastAsia="zh-CN"/>
        </w:rPr>
        <w:fldChar w:fldCharType="end"/>
      </w:r>
      <w:r w:rsidRPr="00D71F49">
        <w:rPr>
          <w:rFonts w:eastAsia="宋体"/>
          <w:szCs w:val="20"/>
          <w:lang w:eastAsia="zh-CN"/>
        </w:rPr>
        <w:t xml:space="preserve">, which </w:t>
      </w:r>
      <w:r w:rsidRPr="00D71F49">
        <w:rPr>
          <w:color w:val="0F1115"/>
          <w:szCs w:val="20"/>
          <w:shd w:val="clear" w:color="auto" w:fill="FFFFFF"/>
        </w:rPr>
        <w:t xml:space="preserve">is </w:t>
      </w:r>
      <w:r w:rsidR="003D4702">
        <w:rPr>
          <w:rFonts w:eastAsiaTheme="minorEastAsia" w:hint="eastAsia"/>
          <w:color w:val="0F1115"/>
          <w:szCs w:val="20"/>
          <w:shd w:val="clear" w:color="auto" w:fill="FFFFFF"/>
          <w:lang w:eastAsia="zh-CN"/>
        </w:rPr>
        <w:t>a</w:t>
      </w:r>
      <w:r w:rsidRPr="00D71F49">
        <w:rPr>
          <w:color w:val="0F1115"/>
          <w:szCs w:val="20"/>
          <w:shd w:val="clear" w:color="auto" w:fill="FFFFFF"/>
        </w:rPr>
        <w:t xml:space="preserve"> discretized version of the Gaussian distribution.</w:t>
      </w:r>
      <w:r w:rsidRPr="00D71F49">
        <w:rPr>
          <w:color w:val="0F1115"/>
          <w:shd w:val="clear" w:color="auto" w:fill="FFFFFF"/>
        </w:rPr>
        <w:t xml:space="preserve"> </w:t>
      </w:r>
      <w:r w:rsidRPr="00D71F49">
        <w:rPr>
          <w:color w:val="0F1115"/>
          <w:szCs w:val="20"/>
        </w:rPr>
        <w:t>P</w:t>
      </w:r>
      <w:r>
        <w:rPr>
          <w:color w:val="0F1115"/>
          <w:szCs w:val="20"/>
        </w:rPr>
        <w:t>S</w:t>
      </w:r>
      <w:r w:rsidRPr="00D71F49">
        <w:rPr>
          <w:color w:val="0F1115"/>
          <w:szCs w:val="20"/>
        </w:rPr>
        <w:t xml:space="preserve"> achieves a shaping gain by adjusting the probability of each constellation point to approximate a</w:t>
      </w:r>
      <w:r w:rsidR="00CE4D3D">
        <w:rPr>
          <w:color w:val="0F1115"/>
          <w:szCs w:val="20"/>
        </w:rPr>
        <w:t>n</w:t>
      </w:r>
      <w:r w:rsidRPr="00D71F49">
        <w:rPr>
          <w:color w:val="0F1115"/>
          <w:szCs w:val="20"/>
        </w:rPr>
        <w:t xml:space="preserve"> M-B distribution. This is typically accomplished by </w:t>
      </w:r>
      <w:r w:rsidR="003D4702">
        <w:rPr>
          <w:rFonts w:eastAsiaTheme="minorEastAsia" w:hint="eastAsia"/>
          <w:color w:val="0F1115"/>
          <w:szCs w:val="20"/>
          <w:lang w:eastAsia="zh-CN"/>
        </w:rPr>
        <w:t>transmitting more</w:t>
      </w:r>
      <w:r w:rsidRPr="00D71F49">
        <w:rPr>
          <w:color w:val="0F1115"/>
          <w:szCs w:val="20"/>
        </w:rPr>
        <w:t xml:space="preserve"> low-power</w:t>
      </w:r>
      <w:r w:rsidR="001F113B">
        <w:rPr>
          <w:rFonts w:eastAsiaTheme="minorEastAsia" w:hint="eastAsia"/>
          <w:color w:val="0F1115"/>
          <w:szCs w:val="20"/>
          <w:lang w:eastAsia="zh-CN"/>
        </w:rPr>
        <w:t xml:space="preserve"> (also inner)</w:t>
      </w:r>
      <w:r w:rsidRPr="00D71F49">
        <w:rPr>
          <w:color w:val="0F1115"/>
          <w:szCs w:val="20"/>
        </w:rPr>
        <w:t xml:space="preserve"> constellation points</w:t>
      </w:r>
      <w:r w:rsidR="003D4702">
        <w:rPr>
          <w:rFonts w:eastAsiaTheme="minorEastAsia" w:hint="eastAsia"/>
          <w:color w:val="0F1115"/>
          <w:szCs w:val="20"/>
          <w:lang w:eastAsia="zh-CN"/>
        </w:rPr>
        <w:t xml:space="preserve"> statistically</w:t>
      </w:r>
      <w:r w:rsidRPr="00D71F49">
        <w:rPr>
          <w:color w:val="0F1115"/>
          <w:szCs w:val="20"/>
        </w:rPr>
        <w:t xml:space="preserve">, thereby reducing the average transmission power of the signal. </w:t>
      </w:r>
      <w:r w:rsidR="001F113B" w:rsidRPr="00D71F49">
        <w:rPr>
          <w:color w:val="0F1115"/>
          <w:szCs w:val="20"/>
        </w:rPr>
        <w:t>Under the same average power constraint,</w:t>
      </w:r>
      <w:r w:rsidR="001F113B">
        <w:rPr>
          <w:rFonts w:eastAsiaTheme="minorEastAsia" w:hint="eastAsia"/>
          <w:color w:val="0F1115"/>
          <w:szCs w:val="20"/>
          <w:lang w:eastAsia="zh-CN"/>
        </w:rPr>
        <w:t xml:space="preserve"> </w:t>
      </w:r>
      <w:r w:rsidR="001F113B" w:rsidRPr="00D71F49">
        <w:rPr>
          <w:color w:val="0F1115"/>
          <w:szCs w:val="20"/>
        </w:rPr>
        <w:t>this approach</w:t>
      </w:r>
      <w:r w:rsidR="001F113B">
        <w:rPr>
          <w:rFonts w:eastAsiaTheme="minorEastAsia" w:hint="eastAsia"/>
          <w:color w:val="0F1115"/>
          <w:szCs w:val="20"/>
          <w:lang w:eastAsia="zh-CN"/>
        </w:rPr>
        <w:t xml:space="preserve"> </w:t>
      </w:r>
      <w:r w:rsidR="001F113B" w:rsidRPr="00D71F49">
        <w:rPr>
          <w:color w:val="0F1115"/>
          <w:szCs w:val="20"/>
        </w:rPr>
        <w:t>expand</w:t>
      </w:r>
      <w:r w:rsidR="001F113B">
        <w:rPr>
          <w:rFonts w:eastAsiaTheme="minorEastAsia" w:hint="eastAsia"/>
          <w:color w:val="0F1115"/>
          <w:szCs w:val="20"/>
          <w:lang w:eastAsia="zh-CN"/>
        </w:rPr>
        <w:t>s</w:t>
      </w:r>
      <w:r w:rsidR="001F113B" w:rsidRPr="00D71F49">
        <w:rPr>
          <w:color w:val="0F1115"/>
          <w:szCs w:val="20"/>
        </w:rPr>
        <w:t xml:space="preserve"> the distance between constellation </w:t>
      </w:r>
      <w:proofErr w:type="gramStart"/>
      <w:r w:rsidR="001F113B" w:rsidRPr="00D71F49">
        <w:rPr>
          <w:color w:val="0F1115"/>
          <w:szCs w:val="20"/>
        </w:rPr>
        <w:t>points</w:t>
      </w:r>
      <w:r w:rsidR="001F113B">
        <w:rPr>
          <w:rFonts w:eastAsiaTheme="minorEastAsia" w:hint="eastAsia"/>
          <w:color w:val="0F1115"/>
          <w:szCs w:val="20"/>
          <w:lang w:eastAsia="zh-CN"/>
        </w:rPr>
        <w:t>, and</w:t>
      </w:r>
      <w:proofErr w:type="gramEnd"/>
      <w:r w:rsidR="001F113B">
        <w:rPr>
          <w:rFonts w:eastAsiaTheme="minorEastAsia" w:hint="eastAsia"/>
          <w:color w:val="0F1115"/>
          <w:szCs w:val="20"/>
          <w:lang w:eastAsia="zh-CN"/>
        </w:rPr>
        <w:t xml:space="preserve"> thus </w:t>
      </w:r>
      <w:r w:rsidR="001F113B" w:rsidRPr="00D71F49">
        <w:rPr>
          <w:color w:val="0F1115"/>
          <w:szCs w:val="20"/>
        </w:rPr>
        <w:t>lead</w:t>
      </w:r>
      <w:r w:rsidR="001F113B">
        <w:rPr>
          <w:rFonts w:eastAsiaTheme="minorEastAsia" w:hint="eastAsia"/>
          <w:color w:val="0F1115"/>
          <w:szCs w:val="20"/>
          <w:lang w:eastAsia="zh-CN"/>
        </w:rPr>
        <w:t>s</w:t>
      </w:r>
      <w:r w:rsidR="001F113B" w:rsidRPr="00D71F49">
        <w:rPr>
          <w:color w:val="0F1115"/>
          <w:szCs w:val="20"/>
        </w:rPr>
        <w:t xml:space="preserve"> to greater noise tolerance</w:t>
      </w:r>
      <w:r w:rsidR="001F113B">
        <w:rPr>
          <w:rFonts w:eastAsiaTheme="minorEastAsia" w:hint="eastAsia"/>
          <w:color w:val="0F1115"/>
          <w:szCs w:val="20"/>
          <w:lang w:eastAsia="zh-CN"/>
        </w:rPr>
        <w:t>.</w:t>
      </w:r>
    </w:p>
    <w:p w14:paraId="2AEAEDBF" w14:textId="04B6AEA5" w:rsidR="0074288F" w:rsidRDefault="0074288F" w:rsidP="001F113B">
      <w:pPr>
        <w:widowControl w:val="0"/>
        <w:autoSpaceDE w:val="0"/>
        <w:autoSpaceDN w:val="0"/>
        <w:adjustRightInd w:val="0"/>
        <w:spacing w:after="0"/>
        <w:rPr>
          <w:rFonts w:eastAsiaTheme="minorEastAsia"/>
          <w:b/>
          <w:bCs/>
          <w:lang w:eastAsia="zh-CN"/>
        </w:rPr>
      </w:pPr>
      <w:r w:rsidRPr="00D71F49">
        <w:rPr>
          <w:color w:val="0F1115"/>
          <w:szCs w:val="20"/>
        </w:rPr>
        <w:t xml:space="preserve"> </w:t>
      </w:r>
    </w:p>
    <w:p w14:paraId="11AF71A3" w14:textId="00191BEF" w:rsidR="0074288F" w:rsidRDefault="0074288F" w:rsidP="0074288F">
      <w:pPr>
        <w:rPr>
          <w:rFonts w:eastAsiaTheme="minorEastAsia"/>
          <w:lang w:eastAsia="zh-CN"/>
        </w:rPr>
      </w:pPr>
      <w:r w:rsidRPr="00D266C1">
        <w:rPr>
          <w:rFonts w:eastAsiaTheme="minorEastAsia"/>
          <w:lang w:eastAsia="zh-CN"/>
        </w:rPr>
        <w:t>Probabilistic Amplitude Shaping</w:t>
      </w:r>
      <w:r w:rsidRPr="00D266C1">
        <w:rPr>
          <w:rFonts w:eastAsiaTheme="minorEastAsia" w:hint="eastAsia"/>
          <w:lang w:eastAsia="zh-CN"/>
        </w:rPr>
        <w:t xml:space="preserve"> (PAS)</w:t>
      </w:r>
      <w:r>
        <w:rPr>
          <w:rFonts w:eastAsiaTheme="minorEastAsia"/>
          <w:lang w:eastAsia="zh-CN"/>
        </w:rPr>
        <w:t xml:space="preserve"> is a typical implementation of PS</w:t>
      </w:r>
      <w:r w:rsidR="003D4702">
        <w:rPr>
          <w:rFonts w:eastAsiaTheme="minorEastAsia" w:hint="eastAsia"/>
          <w:lang w:eastAsia="zh-CN"/>
        </w:rPr>
        <w:t xml:space="preserve">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_Ref209449727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AB6C19">
        <w:rPr>
          <w:rFonts w:eastAsiaTheme="minorEastAsia"/>
          <w:lang w:eastAsia="zh-CN"/>
        </w:rPr>
        <w:t>[4]</w:t>
      </w:r>
      <w:r w:rsidR="00854E87">
        <w:rPr>
          <w:rFonts w:eastAsiaTheme="minorEastAsia"/>
          <w:lang w:eastAsia="zh-CN"/>
        </w:rPr>
        <w:fldChar w:fldCharType="end"/>
      </w:r>
      <w:r>
        <w:rPr>
          <w:rFonts w:eastAsiaTheme="minorEastAsia"/>
          <w:lang w:eastAsia="zh-CN"/>
        </w:rPr>
        <w:t>, in which</w:t>
      </w:r>
      <w:r>
        <w:rPr>
          <w:rFonts w:eastAsiaTheme="minorEastAsia" w:hint="eastAsia"/>
          <w:lang w:eastAsia="zh-CN"/>
        </w:rPr>
        <w:t xml:space="preserve"> information bits are split into two parts, namely the</w:t>
      </w:r>
      <w:r w:rsidRPr="007B41F8">
        <w:rPr>
          <w:rFonts w:eastAsiaTheme="minorEastAsia"/>
          <w:lang w:eastAsia="zh-CN"/>
        </w:rPr>
        <w:t xml:space="preserve"> amplitude </w:t>
      </w:r>
      <w:r>
        <w:rPr>
          <w:rFonts w:eastAsiaTheme="minorEastAsia"/>
          <w:lang w:eastAsia="zh-CN"/>
        </w:rPr>
        <w:t>bits</w:t>
      </w:r>
      <w:r w:rsidRPr="007B41F8">
        <w:rPr>
          <w:rFonts w:eastAsiaTheme="minorEastAsia"/>
          <w:lang w:eastAsia="zh-CN"/>
        </w:rPr>
        <w:t xml:space="preserve"> and</w:t>
      </w:r>
      <w:r>
        <w:rPr>
          <w:rFonts w:eastAsiaTheme="minorEastAsia"/>
          <w:lang w:eastAsia="zh-CN"/>
        </w:rPr>
        <w:t xml:space="preserve"> sign bits</w:t>
      </w:r>
      <w:r>
        <w:rPr>
          <w:rFonts w:eastAsiaTheme="minorEastAsia" w:hint="eastAsia"/>
          <w:lang w:eastAsia="zh-CN"/>
        </w:rPr>
        <w:t>.</w:t>
      </w:r>
      <w:r>
        <w:rPr>
          <w:rFonts w:eastAsiaTheme="minorEastAsia"/>
          <w:lang w:eastAsia="zh-CN"/>
        </w:rPr>
        <w:t xml:space="preserve"> </w:t>
      </w:r>
      <w:r>
        <w:rPr>
          <w:color w:val="0F1115"/>
          <w:szCs w:val="20"/>
        </w:rPr>
        <w:t>Distribution matcher</w:t>
      </w:r>
      <w:r w:rsidR="001F113B">
        <w:rPr>
          <w:rFonts w:eastAsiaTheme="minorEastAsia" w:hint="eastAsia"/>
          <w:color w:val="0F1115"/>
          <w:szCs w:val="20"/>
          <w:lang w:eastAsia="zh-CN"/>
        </w:rPr>
        <w:t xml:space="preserve"> </w:t>
      </w:r>
      <w:r w:rsidRPr="00D266C1">
        <w:rPr>
          <w:rFonts w:eastAsia="宋体"/>
          <w:color w:val="0F1115"/>
          <w:szCs w:val="20"/>
          <w:lang w:eastAsia="zh-CN"/>
        </w:rPr>
        <w:t>(DM)</w:t>
      </w:r>
      <w:r>
        <w:rPr>
          <w:color w:val="0F1115"/>
          <w:szCs w:val="20"/>
        </w:rPr>
        <w:t xml:space="preserve"> is an important building block of PAS to </w:t>
      </w:r>
      <w:r w:rsidR="001F113B">
        <w:rPr>
          <w:rFonts w:eastAsiaTheme="minorEastAsia" w:hint="eastAsia"/>
          <w:color w:val="0F1115"/>
          <w:szCs w:val="20"/>
          <w:lang w:eastAsia="zh-CN"/>
        </w:rPr>
        <w:t>manipulate</w:t>
      </w:r>
      <w:r>
        <w:rPr>
          <w:color w:val="0F1115"/>
          <w:szCs w:val="20"/>
        </w:rPr>
        <w:t xml:space="preserve"> the amplitude, which transform independent Bernoulli distribution input bits into output symbols with a desired M-B distribution. Specifically, a DM </w:t>
      </w:r>
      <w:r>
        <w:rPr>
          <w:rFonts w:eastAsiaTheme="minorEastAsia"/>
          <w:lang w:eastAsia="zh-CN"/>
        </w:rPr>
        <w:t xml:space="preserve">maps </w:t>
      </w:r>
      <m:oMath>
        <m:r>
          <w:rPr>
            <w:rFonts w:ascii="Cambria Math" w:eastAsiaTheme="minorEastAsia" w:hAnsi="Cambria Math" w:hint="eastAsia"/>
            <w:lang w:eastAsia="zh-CN"/>
          </w:rPr>
          <m:t>k</m:t>
        </m:r>
        <m:r>
          <w:rPr>
            <w:rFonts w:ascii="Cambria Math" w:eastAsiaTheme="minorEastAsia" w:hAnsi="Cambria Math"/>
            <w:lang w:eastAsia="zh-CN"/>
          </w:rPr>
          <m:t>=</m:t>
        </m:r>
        <m:d>
          <m:dPr>
            <m:ctrlPr>
              <w:rPr>
                <w:rFonts w:ascii="Cambria Math" w:eastAsiaTheme="minorEastAsia" w:hAnsi="Cambria Math"/>
                <w:i/>
                <w:lang w:eastAsia="zh-CN"/>
              </w:rPr>
            </m:ctrlPr>
          </m:dPr>
          <m:e>
            <m:r>
              <w:rPr>
                <w:rFonts w:ascii="Cambria Math" w:eastAsiaTheme="minorEastAsia" w:hAnsi="Cambria Math"/>
                <w:lang w:eastAsia="zh-CN"/>
              </w:rPr>
              <m:t>m-1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uniformly information bits to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probabilistically shaped amplitudes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A</m:t>
            </m:r>
            <m:ctrlPr>
              <w:rPr>
                <w:rFonts w:ascii="Cambria Math" w:eastAsiaTheme="minorEastAsia" w:hAnsi="Cambria Math" w:hint="eastAsia"/>
                <w:i/>
                <w:lang w:eastAsia="zh-CN"/>
              </w:rPr>
            </m:ctrlP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from the M-PAM alphabet </w:t>
      </w:r>
      <m:oMath>
        <m:r>
          <m:rPr>
            <m:scr m:val="script"/>
          </m:rPr>
          <w:rPr>
            <w:rFonts w:ascii="Cambria Math" w:eastAsiaTheme="minorEastAsia" w:hAnsi="Cambria Math"/>
            <w:lang w:eastAsia="zh-CN"/>
          </w:rPr>
          <m:t>A=</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1,3,5,⋯,</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m</m:t>
                </m:r>
              </m:sup>
            </m:sSup>
            <m:r>
              <w:rPr>
                <w:rFonts w:ascii="Cambria Math" w:eastAsiaTheme="minorEastAsia" w:hAnsi="Cambria Math"/>
                <w:lang w:eastAsia="zh-CN"/>
              </w:rPr>
              <m:t>-1</m:t>
            </m:r>
          </m:e>
        </m:d>
      </m:oMath>
      <w:r>
        <w:rPr>
          <w:rFonts w:eastAsiaTheme="minorEastAsia" w:hint="eastAsia"/>
          <w:lang w:eastAsia="zh-CN"/>
        </w:rPr>
        <w:t>.</w:t>
      </w:r>
      <w:r>
        <w:rPr>
          <w:rFonts w:eastAsiaTheme="minorEastAsia"/>
          <w:lang w:eastAsia="zh-CN"/>
        </w:rPr>
        <w:t xml:space="preserv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r>
          <w:rPr>
            <w:rFonts w:ascii="Cambria Math" w:eastAsiaTheme="minorEastAsia" w:hAnsi="Cambria Math"/>
            <w:lang w:eastAsia="zh-CN"/>
          </w:rPr>
          <m:t>k</m:t>
        </m:r>
      </m:oMath>
      <w:r>
        <w:rPr>
          <w:rFonts w:eastAsiaTheme="minorEastAsia" w:hint="eastAsia"/>
          <w:lang w:eastAsia="zh-CN"/>
        </w:rPr>
        <w:t xml:space="preserve"> </w:t>
      </w:r>
      <w:r>
        <w:rPr>
          <w:rFonts w:eastAsiaTheme="minorEastAsia"/>
          <w:lang w:eastAsia="zh-CN"/>
        </w:rPr>
        <w:t xml:space="preserve">bits from the amplitude labels are encoded by </w:t>
      </w:r>
      <w:r w:rsidR="001F113B">
        <w:rPr>
          <w:rFonts w:eastAsiaTheme="minorEastAsia" w:hint="eastAsia"/>
          <w:lang w:eastAsia="zh-CN"/>
        </w:rPr>
        <w:t>a</w:t>
      </w:r>
      <w:r>
        <w:rPr>
          <w:rFonts w:eastAsiaTheme="minorEastAsia"/>
          <w:lang w:eastAsia="zh-CN"/>
        </w:rPr>
        <w:t xml:space="preserve"> systematic forward error correction (FEC) encoder to generate the remaining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sign bits. Then the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sign bits are transformed into the correspond sign</w:t>
      </w:r>
      <m:oMath>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hint="eastAsia"/>
                <w:lang w:eastAsia="zh-CN"/>
              </w:rPr>
              <m:t>S</m:t>
            </m:r>
          </m:e>
          <m:sub>
            <m:r>
              <w:rPr>
                <w:rFonts w:ascii="Cambria Math" w:eastAsiaTheme="minorEastAsia" w:hAnsi="Cambria Math"/>
                <w:lang w:eastAsia="zh-CN"/>
              </w:rPr>
              <m:t>i</m:t>
            </m:r>
          </m:sub>
        </m:sSub>
      </m:oMath>
      <w:r>
        <w:rPr>
          <w:rFonts w:eastAsiaTheme="minorEastAsia"/>
          <w:lang w:eastAsia="zh-CN"/>
        </w:rPr>
        <w:t xml:space="preserve">. Finally, </w:t>
      </w:r>
      <w:r w:rsidRPr="00C464E3">
        <w:rPr>
          <w:rFonts w:eastAsiaTheme="minorEastAsia"/>
          <w:lang w:eastAsia="zh-CN"/>
        </w:rPr>
        <w:t xml:space="preserve">the </w:t>
      </w:r>
      <w:r>
        <w:rPr>
          <w:rFonts w:eastAsiaTheme="minorEastAsia"/>
          <w:lang w:eastAsia="zh-CN"/>
        </w:rPr>
        <w:t xml:space="preserve">PAS constellation symbol </w:t>
      </w:r>
      <w: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X</m:t>
            </m:r>
            <m:ctrlPr>
              <w:rPr>
                <w:rFonts w:ascii="Cambria Math" w:eastAsiaTheme="minorEastAsia" w:hAnsi="Cambria Math" w:hint="eastAsia"/>
                <w:i/>
                <w:lang w:eastAsia="zh-CN"/>
              </w:rPr>
            </m:ctrlP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formed. </w:t>
      </w:r>
      <w:r>
        <w:rPr>
          <w:rFonts w:eastAsiaTheme="minorEastAsia" w:hint="eastAsia"/>
          <w:lang w:eastAsia="zh-CN"/>
        </w:rPr>
        <w:t xml:space="preserve">The whole process of the PAS transmitter is depicted in </w:t>
      </w:r>
      <w:r w:rsidRPr="00C605C3">
        <w:rPr>
          <w:rFonts w:eastAsiaTheme="minorEastAsia" w:hint="eastAsia"/>
          <w:b/>
          <w:bCs/>
          <w:lang w:eastAsia="zh-CN"/>
        </w:rPr>
        <w:t xml:space="preserve">Fig. </w:t>
      </w:r>
      <w:r w:rsidR="001F113B">
        <w:rPr>
          <w:rFonts w:eastAsiaTheme="minorEastAsia" w:hint="eastAsia"/>
          <w:b/>
          <w:bCs/>
          <w:lang w:eastAsia="zh-CN"/>
        </w:rPr>
        <w:t>8</w:t>
      </w:r>
      <w:r>
        <w:rPr>
          <w:rFonts w:eastAsiaTheme="minorEastAsia" w:hint="eastAsia"/>
          <w:lang w:eastAsia="zh-CN"/>
        </w:rPr>
        <w:t>.</w:t>
      </w:r>
    </w:p>
    <w:p w14:paraId="12A72501" w14:textId="1434F73D" w:rsidR="0074288F" w:rsidRDefault="00A464A0" w:rsidP="0074288F">
      <w:pPr>
        <w:jc w:val="center"/>
        <w:rPr>
          <w:rFonts w:eastAsiaTheme="minorEastAsia"/>
          <w:lang w:eastAsia="zh-CN"/>
        </w:rPr>
      </w:pPr>
      <w:r>
        <w:object w:dxaOrig="10440" w:dyaOrig="4200" w14:anchorId="22CC9E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153.75pt" o:ole="">
            <v:imagedata r:id="rId25" o:title=""/>
          </v:shape>
          <o:OLEObject Type="Embed" ProgID="Visio.Drawing.15" ShapeID="_x0000_i1025" DrawAspect="Content" ObjectID="_1820753044" r:id="rId26"/>
        </w:object>
      </w:r>
    </w:p>
    <w:p w14:paraId="31433FFA" w14:textId="79ACF0B2" w:rsidR="0074288F" w:rsidRDefault="0074288F" w:rsidP="0074288F">
      <w:pPr>
        <w:pStyle w:val="a8"/>
        <w:jc w:val="center"/>
        <w:rPr>
          <w:rFonts w:eastAsiaTheme="minorEastAsia"/>
          <w:lang w:eastAsia="zh-CN"/>
        </w:rPr>
      </w:pPr>
      <w:r>
        <w:t xml:space="preserve">Figure </w:t>
      </w:r>
      <w:r w:rsidR="001F113B">
        <w:rPr>
          <w:rFonts w:eastAsiaTheme="minorEastAsia" w:hint="eastAsia"/>
          <w:lang w:eastAsia="zh-CN"/>
        </w:rPr>
        <w:t>8</w:t>
      </w:r>
      <w:r>
        <w:rPr>
          <w:rFonts w:eastAsiaTheme="minorEastAsia" w:hint="eastAsia"/>
          <w:lang w:eastAsia="zh-CN"/>
        </w:rPr>
        <w:t xml:space="preserve">. The building blocks of a typical PAS transmitter </w:t>
      </w:r>
    </w:p>
    <w:p w14:paraId="7BFA1E87" w14:textId="77777777" w:rsidR="0074288F" w:rsidRDefault="0074288F" w:rsidP="0074288F">
      <w:pPr>
        <w:rPr>
          <w:rFonts w:eastAsiaTheme="minorEastAsia"/>
          <w:lang w:eastAsia="zh-CN"/>
        </w:rPr>
      </w:pPr>
      <w:r>
        <w:rPr>
          <w:rFonts w:eastAsiaTheme="minorEastAsia" w:hint="eastAsia"/>
          <w:lang w:eastAsia="zh-CN"/>
        </w:rPr>
        <w:t>It can be observed that PAS has great impacts on the coding chain, such as the channel coding module</w:t>
      </w:r>
      <w:r>
        <w:rPr>
          <w:rFonts w:eastAsiaTheme="minorEastAsia"/>
          <w:lang w:eastAsia="zh-CN"/>
        </w:rPr>
        <w:t xml:space="preserve"> (more specifically, rate matching)</w:t>
      </w:r>
      <w:r>
        <w:rPr>
          <w:rFonts w:eastAsiaTheme="minorEastAsia" w:hint="eastAsia"/>
          <w:lang w:eastAsia="zh-CN"/>
        </w:rPr>
        <w:t>.</w:t>
      </w:r>
      <w:r>
        <w:rPr>
          <w:rFonts w:eastAsiaTheme="minorEastAsia"/>
          <w:lang w:eastAsia="zh-CN"/>
        </w:rPr>
        <w:t xml:space="preserve"> Further, scrambling after coding will defeat the potential gain of PAS as the adding of scrambling bits will change the probability of modulation symbols.</w:t>
      </w:r>
      <w:r>
        <w:rPr>
          <w:rFonts w:eastAsiaTheme="minorEastAsia" w:hint="eastAsia"/>
          <w:lang w:eastAsia="zh-CN"/>
        </w:rPr>
        <w:t xml:space="preserve"> Moreover, some new building blocks are also needed. Therefore, the standardization efforts could be very large.</w:t>
      </w:r>
    </w:p>
    <w:p w14:paraId="45721089" w14:textId="7440AC9A" w:rsidR="0074288F" w:rsidRDefault="0074288F" w:rsidP="0074288F">
      <w:pPr>
        <w:rPr>
          <w:rFonts w:eastAsiaTheme="minorEastAsia"/>
          <w:b/>
          <w:bCs/>
          <w:lang w:eastAsia="zh-CN"/>
        </w:rPr>
      </w:pPr>
      <w:bookmarkStart w:id="12" w:name="_Ref206149862"/>
      <w:r w:rsidRPr="00D405E8">
        <w:rPr>
          <w:b/>
          <w:bCs/>
        </w:rPr>
        <w:t xml:space="preserve">Observation </w:t>
      </w:r>
      <w:r w:rsidRPr="00D405E8">
        <w:rPr>
          <w:b/>
          <w:bCs/>
        </w:rPr>
        <w:fldChar w:fldCharType="begin"/>
      </w:r>
      <w:r w:rsidRPr="00D405E8">
        <w:rPr>
          <w:b/>
          <w:bCs/>
        </w:rPr>
        <w:instrText xml:space="preserve"> SEQ Observation \* ARABIC </w:instrText>
      </w:r>
      <w:r w:rsidRPr="00D405E8">
        <w:rPr>
          <w:b/>
          <w:bCs/>
        </w:rPr>
        <w:fldChar w:fldCharType="separate"/>
      </w:r>
      <w:r w:rsidR="00AB6C19">
        <w:rPr>
          <w:b/>
          <w:bCs/>
          <w:noProof/>
        </w:rPr>
        <w:t>3</w:t>
      </w:r>
      <w:r w:rsidRPr="00D405E8">
        <w:rPr>
          <w:b/>
          <w:bCs/>
        </w:rPr>
        <w:fldChar w:fldCharType="end"/>
      </w:r>
      <w:r w:rsidRPr="00D405E8">
        <w:rPr>
          <w:rFonts w:eastAsiaTheme="minorEastAsia" w:hint="eastAsia"/>
          <w:b/>
          <w:bCs/>
          <w:lang w:eastAsia="zh-CN"/>
        </w:rPr>
        <w:t>: P</w:t>
      </w:r>
      <w:r w:rsidRPr="00D405E8">
        <w:rPr>
          <w:rFonts w:eastAsiaTheme="minorEastAsia"/>
          <w:b/>
          <w:bCs/>
          <w:lang w:eastAsia="zh-CN"/>
        </w:rPr>
        <w:t>robabilistic shaping</w:t>
      </w:r>
      <w:r w:rsidRPr="00D405E8">
        <w:rPr>
          <w:rFonts w:eastAsiaTheme="minorEastAsia" w:hint="eastAsia"/>
          <w:b/>
          <w:bCs/>
          <w:lang w:eastAsia="zh-CN"/>
        </w:rPr>
        <w:t xml:space="preserve"> may have great impact</w:t>
      </w:r>
      <w:r>
        <w:rPr>
          <w:rFonts w:eastAsiaTheme="minorEastAsia" w:hint="eastAsia"/>
          <w:b/>
          <w:bCs/>
          <w:lang w:eastAsia="zh-CN"/>
        </w:rPr>
        <w:t>s</w:t>
      </w:r>
      <w:r w:rsidRPr="00D405E8">
        <w:rPr>
          <w:rFonts w:eastAsiaTheme="minorEastAsia" w:hint="eastAsia"/>
          <w:b/>
          <w:bCs/>
          <w:lang w:eastAsia="zh-CN"/>
        </w:rPr>
        <w:t xml:space="preserve"> on the coding chain, such as the channel coding module, and some new building blocks are also needed. Large spec efforts could be needed.</w:t>
      </w:r>
      <w:r w:rsidRPr="00D405E8">
        <w:rPr>
          <w:rFonts w:eastAsiaTheme="minorEastAsia"/>
          <w:b/>
          <w:bCs/>
          <w:lang w:eastAsia="zh-CN"/>
        </w:rPr>
        <w:t xml:space="preserve"> Further, scrambling after coding will defeat the potential gain of PAS as the adding of scrambling bits will change the probability of modulation symbols.</w:t>
      </w:r>
      <w:bookmarkEnd w:id="12"/>
    </w:p>
    <w:p w14:paraId="43F13C66" w14:textId="77777777" w:rsidR="0074288F" w:rsidRPr="00AE3C66" w:rsidRDefault="0074288F" w:rsidP="0074288F">
      <w:pPr>
        <w:rPr>
          <w:rFonts w:eastAsiaTheme="minorEastAsia"/>
          <w:i/>
          <w:lang w:eastAsia="zh-CN"/>
        </w:rPr>
      </w:pPr>
    </w:p>
    <w:p w14:paraId="18A6ECB9" w14:textId="1B08197A" w:rsidR="0074288F" w:rsidRDefault="0074288F" w:rsidP="0074288F">
      <w:pPr>
        <w:rPr>
          <w:rFonts w:eastAsiaTheme="minorEastAsia"/>
          <w:lang w:eastAsia="zh-CN"/>
        </w:rPr>
      </w:pPr>
      <w:r w:rsidRPr="00DA052D">
        <w:rPr>
          <w:color w:val="0F1115"/>
          <w:szCs w:val="20"/>
          <w:shd w:val="clear" w:color="auto" w:fill="FFFFFF"/>
        </w:rPr>
        <w:t xml:space="preserve">Different DM </w:t>
      </w:r>
      <w:r>
        <w:rPr>
          <w:color w:val="0F1115"/>
          <w:szCs w:val="20"/>
          <w:shd w:val="clear" w:color="auto" w:fill="FFFFFF"/>
        </w:rPr>
        <w:t xml:space="preserve">structure </w:t>
      </w:r>
      <w:r w:rsidRPr="00DA052D">
        <w:rPr>
          <w:color w:val="0F1115"/>
          <w:szCs w:val="20"/>
          <w:shd w:val="clear" w:color="auto" w:fill="FFFFFF"/>
        </w:rPr>
        <w:t>lead</w:t>
      </w:r>
      <w:r>
        <w:rPr>
          <w:color w:val="0F1115"/>
          <w:szCs w:val="20"/>
          <w:shd w:val="clear" w:color="auto" w:fill="FFFFFF"/>
        </w:rPr>
        <w:t>s</w:t>
      </w:r>
      <w:r w:rsidRPr="00DA052D">
        <w:rPr>
          <w:color w:val="0F1115"/>
          <w:szCs w:val="20"/>
          <w:shd w:val="clear" w:color="auto" w:fill="FFFFFF"/>
        </w:rPr>
        <w:t xml:space="preserve"> to distinct implementations of</w:t>
      </w:r>
      <w:r>
        <w:rPr>
          <w:color w:val="0F1115"/>
          <w:szCs w:val="20"/>
          <w:shd w:val="clear" w:color="auto" w:fill="FFFFFF"/>
        </w:rPr>
        <w:t xml:space="preserve"> PAS</w:t>
      </w:r>
      <w:r w:rsidR="00BB36F2">
        <w:rPr>
          <w:rFonts w:eastAsiaTheme="minorEastAsia" w:hint="eastAsia"/>
          <w:color w:val="0F1115"/>
          <w:szCs w:val="20"/>
          <w:shd w:val="clear" w:color="auto" w:fill="FFFFFF"/>
          <w:lang w:eastAsia="zh-CN"/>
        </w:rPr>
        <w:t>.</w:t>
      </w:r>
      <w:r>
        <w:rPr>
          <w:color w:val="0F1115"/>
          <w:szCs w:val="20"/>
          <w:shd w:val="clear" w:color="auto" w:fill="FFFFFF"/>
        </w:rPr>
        <w:t xml:space="preserve"> </w:t>
      </w:r>
      <w:r w:rsidR="00BB36F2">
        <w:rPr>
          <w:rFonts w:eastAsiaTheme="minorEastAsia" w:hint="eastAsia"/>
          <w:color w:val="0F1115"/>
          <w:szCs w:val="20"/>
          <w:shd w:val="clear" w:color="auto" w:fill="FFFFFF"/>
          <w:lang w:eastAsia="zh-CN"/>
        </w:rPr>
        <w:t xml:space="preserve">We </w:t>
      </w:r>
      <w:r w:rsidR="00BB36F2" w:rsidRPr="00DA052D">
        <w:rPr>
          <w:color w:val="0F1115"/>
          <w:szCs w:val="20"/>
          <w:shd w:val="clear" w:color="auto" w:fill="FFFFFF"/>
        </w:rPr>
        <w:t xml:space="preserve">briefly </w:t>
      </w:r>
      <w:r w:rsidR="00BB36F2">
        <w:rPr>
          <w:rFonts w:eastAsiaTheme="minorEastAsia" w:hint="eastAsia"/>
          <w:color w:val="0F1115"/>
          <w:szCs w:val="20"/>
          <w:shd w:val="clear" w:color="auto" w:fill="FFFFFF"/>
          <w:lang w:eastAsia="zh-CN"/>
        </w:rPr>
        <w:t xml:space="preserve">summarize </w:t>
      </w:r>
      <w:r>
        <w:rPr>
          <w:color w:val="0F1115"/>
          <w:szCs w:val="20"/>
          <w:shd w:val="clear" w:color="auto" w:fill="FFFFFF"/>
        </w:rPr>
        <w:t>s</w:t>
      </w:r>
      <w:r w:rsidRPr="00DA052D">
        <w:rPr>
          <w:color w:val="0F1115"/>
          <w:szCs w:val="20"/>
          <w:shd w:val="clear" w:color="auto" w:fill="FFFFFF"/>
        </w:rPr>
        <w:t xml:space="preserve">everal typical </w:t>
      </w:r>
      <w:r>
        <w:rPr>
          <w:color w:val="0F1115"/>
          <w:szCs w:val="20"/>
          <w:shd w:val="clear" w:color="auto" w:fill="FFFFFF"/>
        </w:rPr>
        <w:t xml:space="preserve">PAS </w:t>
      </w:r>
      <w:r w:rsidRPr="00DA052D">
        <w:rPr>
          <w:color w:val="0F1115"/>
          <w:szCs w:val="20"/>
          <w:shd w:val="clear" w:color="auto" w:fill="FFFFFF"/>
        </w:rPr>
        <w:t>schemes below</w:t>
      </w:r>
      <w:r w:rsidR="00BB36F2">
        <w:rPr>
          <w:rFonts w:eastAsiaTheme="minorEastAsia" w:hint="eastAsia"/>
          <w:color w:val="0F1115"/>
          <w:szCs w:val="20"/>
          <w:shd w:val="clear" w:color="auto" w:fill="FFFFFF"/>
          <w:lang w:eastAsia="zh-CN"/>
        </w:rPr>
        <w:t xml:space="preserve">, </w:t>
      </w:r>
      <w:r w:rsidR="00BB36F2">
        <w:rPr>
          <w:rFonts w:eastAsiaTheme="minorEastAsia"/>
          <w:color w:val="0F1115"/>
          <w:szCs w:val="20"/>
          <w:shd w:val="clear" w:color="auto" w:fill="FFFFFF"/>
          <w:lang w:eastAsia="zh-CN"/>
        </w:rPr>
        <w:t>according</w:t>
      </w:r>
      <w:r w:rsidR="00BB36F2">
        <w:rPr>
          <w:rFonts w:eastAsiaTheme="minorEastAsia" w:hint="eastAsia"/>
          <w:color w:val="0F1115"/>
          <w:szCs w:val="20"/>
          <w:shd w:val="clear" w:color="auto" w:fill="FFFFFF"/>
          <w:lang w:eastAsia="zh-CN"/>
        </w:rPr>
        <w:t xml:space="preserve"> to </w:t>
      </w:r>
      <w:r>
        <w:rPr>
          <w:color w:val="0F1115"/>
          <w:szCs w:val="20"/>
          <w:shd w:val="clear" w:color="auto" w:fill="FFFFFF"/>
        </w:rPr>
        <w:t>DM structure</w:t>
      </w:r>
      <w:r w:rsidR="00BB36F2">
        <w:rPr>
          <w:rFonts w:eastAsiaTheme="minorEastAsia" w:hint="eastAsia"/>
          <w:color w:val="0F1115"/>
          <w:szCs w:val="20"/>
          <w:shd w:val="clear" w:color="auto" w:fill="FFFFFF"/>
          <w:lang w:eastAsia="zh-CN"/>
        </w:rPr>
        <w:t>s</w:t>
      </w:r>
      <w:r w:rsidRPr="00DA052D">
        <w:rPr>
          <w:color w:val="0F1115"/>
          <w:szCs w:val="20"/>
          <w:shd w:val="clear" w:color="auto" w:fill="FFFFFF"/>
        </w:rPr>
        <w:t>.</w:t>
      </w:r>
    </w:p>
    <w:p w14:paraId="56D43C9D" w14:textId="2A92C2DE" w:rsidR="0074288F" w:rsidRPr="00ED73CC" w:rsidRDefault="0074288F" w:rsidP="0074288F">
      <w:pPr>
        <w:widowControl w:val="0"/>
        <w:autoSpaceDE w:val="0"/>
        <w:autoSpaceDN w:val="0"/>
        <w:adjustRightInd w:val="0"/>
        <w:spacing w:after="0"/>
        <w:rPr>
          <w:rFonts w:eastAsia="宋体"/>
          <w:szCs w:val="20"/>
          <w:lang w:eastAsia="zh-CN"/>
        </w:rPr>
      </w:pPr>
      <w:r w:rsidRPr="00D266C1">
        <w:rPr>
          <w:rFonts w:eastAsiaTheme="minorEastAsia"/>
          <w:b/>
          <w:bCs/>
          <w:lang w:eastAsia="zh-CN"/>
        </w:rPr>
        <w:t>Constant composition distribution matcher (CCDM)</w:t>
      </w:r>
      <w:r>
        <w:rPr>
          <w:rFonts w:eastAsiaTheme="minorEastAsia"/>
          <w:lang w:eastAsia="zh-CN"/>
        </w:rPr>
        <w:t xml:space="preserve">: CCDM is a fixed-to-fixed length, invertible, and low complexity matcher or encoder based on constant composition and arithmetic coding, which achieves the maximum rate asymptotically in the block length </w:t>
      </w:r>
      <w:r w:rsidR="00854E87">
        <w:rPr>
          <w:rFonts w:eastAsiaTheme="minorEastAsia"/>
          <w:lang w:eastAsia="zh-CN"/>
        </w:rPr>
        <w:fldChar w:fldCharType="begin"/>
      </w:r>
      <w:r w:rsidR="00854E87">
        <w:rPr>
          <w:rFonts w:eastAsiaTheme="minorEastAsia"/>
          <w:lang w:eastAsia="zh-CN"/>
        </w:rPr>
        <w:instrText xml:space="preserve"> REF _Ref209449736 \r \h </w:instrText>
      </w:r>
      <w:r w:rsidR="00854E87">
        <w:rPr>
          <w:rFonts w:eastAsiaTheme="minorEastAsia"/>
          <w:lang w:eastAsia="zh-CN"/>
        </w:rPr>
      </w:r>
      <w:r w:rsidR="00854E87">
        <w:rPr>
          <w:rFonts w:eastAsiaTheme="minorEastAsia"/>
          <w:lang w:eastAsia="zh-CN"/>
        </w:rPr>
        <w:fldChar w:fldCharType="separate"/>
      </w:r>
      <w:r w:rsidR="00AB6C19">
        <w:rPr>
          <w:rFonts w:eastAsiaTheme="minorEastAsia"/>
          <w:lang w:eastAsia="zh-CN"/>
        </w:rPr>
        <w:t>[5]</w:t>
      </w:r>
      <w:r w:rsidR="00854E87">
        <w:rPr>
          <w:rFonts w:eastAsiaTheme="minorEastAsia"/>
          <w:lang w:eastAsia="zh-CN"/>
        </w:rPr>
        <w:fldChar w:fldCharType="end"/>
      </w:r>
      <w:r>
        <w:rPr>
          <w:rFonts w:eastAsiaTheme="minorEastAsia"/>
          <w:lang w:eastAsia="zh-CN"/>
        </w:rPr>
        <w:t xml:space="preserve">. Moreover, CCDM is robust to synchronization and variable rate problems, and error propagation is limited by the block length. </w:t>
      </w:r>
      <w:r w:rsidRPr="00ED73CC">
        <w:rPr>
          <w:rFonts w:eastAsia="宋体"/>
          <w:szCs w:val="20"/>
          <w:lang w:eastAsia="zh-CN"/>
        </w:rPr>
        <w:t xml:space="preserve">The </w:t>
      </w:r>
      <w:proofErr w:type="gramStart"/>
      <w:r w:rsidRPr="00ED73CC">
        <w:rPr>
          <w:rFonts w:eastAsia="宋体"/>
          <w:szCs w:val="20"/>
          <w:lang w:eastAsia="zh-CN"/>
        </w:rPr>
        <w:t>rate loss</w:t>
      </w:r>
      <w:proofErr w:type="gramEnd"/>
      <w:r w:rsidRPr="00ED73CC">
        <w:rPr>
          <w:rFonts w:eastAsia="宋体"/>
          <w:szCs w:val="20"/>
          <w:lang w:eastAsia="zh-CN"/>
        </w:rPr>
        <w:t xml:space="preserve"> of CCDM and</w:t>
      </w:r>
      <w:r>
        <w:rPr>
          <w:rFonts w:eastAsia="宋体" w:hint="eastAsia"/>
          <w:szCs w:val="20"/>
          <w:lang w:eastAsia="zh-CN"/>
        </w:rPr>
        <w:t xml:space="preserve"> </w:t>
      </w:r>
      <w:r w:rsidRPr="00ED73CC">
        <w:rPr>
          <w:rFonts w:eastAsia="宋体"/>
          <w:szCs w:val="20"/>
          <w:lang w:eastAsia="zh-CN"/>
        </w:rPr>
        <w:t>the divergence from the target distribution vanish when the block length goes to infinity. A good</w:t>
      </w:r>
      <w:r>
        <w:rPr>
          <w:rFonts w:eastAsia="宋体" w:hint="eastAsia"/>
          <w:szCs w:val="20"/>
          <w:lang w:eastAsia="zh-CN"/>
        </w:rPr>
        <w:t xml:space="preserve"> </w:t>
      </w:r>
      <w:r w:rsidRPr="00ED73CC">
        <w:rPr>
          <w:rFonts w:eastAsia="宋体"/>
          <w:szCs w:val="20"/>
          <w:lang w:eastAsia="zh-CN"/>
        </w:rPr>
        <w:t xml:space="preserve">performance is practically achieved with a block length that typically ranges from several </w:t>
      </w:r>
      <w:r w:rsidR="00BB36F2" w:rsidRPr="00ED73CC">
        <w:rPr>
          <w:rFonts w:eastAsia="宋体"/>
          <w:szCs w:val="20"/>
          <w:lang w:eastAsia="zh-CN"/>
        </w:rPr>
        <w:t>hundred</w:t>
      </w:r>
      <w:r w:rsidRPr="00ED73CC">
        <w:rPr>
          <w:rFonts w:eastAsia="宋体"/>
          <w:szCs w:val="20"/>
          <w:lang w:eastAsia="zh-CN"/>
        </w:rPr>
        <w:t xml:space="preserve"> to</w:t>
      </w:r>
      <w:r>
        <w:rPr>
          <w:rFonts w:eastAsia="宋体" w:hint="eastAsia"/>
          <w:szCs w:val="20"/>
          <w:lang w:eastAsia="zh-CN"/>
        </w:rPr>
        <w:t xml:space="preserve"> </w:t>
      </w:r>
      <w:r w:rsidRPr="00ED73CC">
        <w:rPr>
          <w:rFonts w:eastAsia="宋体"/>
          <w:szCs w:val="20"/>
          <w:lang w:eastAsia="zh-CN"/>
        </w:rPr>
        <w:t xml:space="preserve">a few </w:t>
      </w:r>
      <w:r w:rsidR="00BB36F2" w:rsidRPr="00ED73CC">
        <w:rPr>
          <w:rFonts w:eastAsia="宋体"/>
          <w:szCs w:val="20"/>
          <w:lang w:eastAsia="zh-CN"/>
        </w:rPr>
        <w:t>thousand</w:t>
      </w:r>
      <w:r w:rsidRPr="00ED73CC">
        <w:rPr>
          <w:rFonts w:eastAsia="宋体"/>
          <w:szCs w:val="20"/>
          <w:lang w:eastAsia="zh-CN"/>
        </w:rPr>
        <w:t xml:space="preserve"> symbols. Unfortunately, the complexity </w:t>
      </w:r>
      <w:r w:rsidR="00BB36F2" w:rsidRPr="00ED73CC">
        <w:rPr>
          <w:rFonts w:eastAsia="宋体"/>
          <w:szCs w:val="20"/>
          <w:lang w:eastAsia="zh-CN"/>
        </w:rPr>
        <w:t xml:space="preserve">also </w:t>
      </w:r>
      <w:r w:rsidRPr="00ED73CC">
        <w:rPr>
          <w:rFonts w:eastAsia="宋体"/>
          <w:szCs w:val="20"/>
          <w:lang w:eastAsia="zh-CN"/>
        </w:rPr>
        <w:t xml:space="preserve">increases </w:t>
      </w:r>
      <w:r w:rsidR="00BB36F2">
        <w:rPr>
          <w:rFonts w:eastAsia="宋体" w:hint="eastAsia"/>
          <w:szCs w:val="20"/>
          <w:lang w:eastAsia="zh-CN"/>
        </w:rPr>
        <w:t xml:space="preserve">at least </w:t>
      </w:r>
      <w:r w:rsidRPr="00ED73CC">
        <w:rPr>
          <w:rFonts w:eastAsia="宋体"/>
          <w:szCs w:val="20"/>
          <w:lang w:eastAsia="zh-CN"/>
        </w:rPr>
        <w:t>linearly with block</w:t>
      </w:r>
      <w:r>
        <w:rPr>
          <w:rFonts w:eastAsia="宋体" w:hint="eastAsia"/>
          <w:szCs w:val="20"/>
          <w:lang w:eastAsia="zh-CN"/>
        </w:rPr>
        <w:t xml:space="preserve"> </w:t>
      </w:r>
      <w:r w:rsidRPr="00ED73CC">
        <w:rPr>
          <w:rFonts w:eastAsia="宋体"/>
          <w:szCs w:val="20"/>
          <w:lang w:eastAsia="zh-CN"/>
        </w:rPr>
        <w:t>length, and</w:t>
      </w:r>
      <w:r w:rsidRPr="00ED73CC">
        <w:rPr>
          <w:rFonts w:eastAsiaTheme="minorEastAsia"/>
          <w:lang w:eastAsia="zh-CN"/>
        </w:rPr>
        <w:t xml:space="preserve"> </w:t>
      </w:r>
      <w:r w:rsidRPr="00ED73CC">
        <w:rPr>
          <w:color w:val="0F1115"/>
          <w:shd w:val="clear" w:color="auto" w:fill="FFFFFF"/>
        </w:rPr>
        <w:t xml:space="preserve">the CCDM structure suffers from drawbacks </w:t>
      </w:r>
      <w:r w:rsidRPr="00ED73CC">
        <w:rPr>
          <w:color w:val="0F1115"/>
          <w:shd w:val="clear" w:color="auto" w:fill="FFFFFF"/>
        </w:rPr>
        <w:lastRenderedPageBreak/>
        <w:t xml:space="preserve">such as </w:t>
      </w:r>
      <w:proofErr w:type="gramStart"/>
      <w:r>
        <w:rPr>
          <w:color w:val="0F1115"/>
          <w:shd w:val="clear" w:color="auto" w:fill="FFFFFF"/>
        </w:rPr>
        <w:t xml:space="preserve">high </w:t>
      </w:r>
      <w:r w:rsidRPr="00ED73CC">
        <w:rPr>
          <w:color w:val="0F1115"/>
          <w:shd w:val="clear" w:color="auto" w:fill="FFFFFF"/>
        </w:rPr>
        <w:t>rate</w:t>
      </w:r>
      <w:proofErr w:type="gramEnd"/>
      <w:r w:rsidRPr="00ED73CC">
        <w:rPr>
          <w:color w:val="0F1115"/>
          <w:shd w:val="clear" w:color="auto" w:fill="FFFFFF"/>
        </w:rPr>
        <w:t xml:space="preserve"> loss </w:t>
      </w:r>
      <w:r>
        <w:rPr>
          <w:color w:val="0F1115"/>
          <w:shd w:val="clear" w:color="auto" w:fill="FFFFFF"/>
        </w:rPr>
        <w:t>for small</w:t>
      </w:r>
      <w:r w:rsidRPr="00ED73CC">
        <w:rPr>
          <w:color w:val="0F1115"/>
          <w:shd w:val="clear" w:color="auto" w:fill="FFFFFF"/>
        </w:rPr>
        <w:t xml:space="preserve"> block length</w:t>
      </w:r>
      <w:r w:rsidR="00BB36F2">
        <w:rPr>
          <w:rFonts w:eastAsiaTheme="minorEastAsia" w:hint="eastAsia"/>
          <w:color w:val="0F1115"/>
          <w:shd w:val="clear" w:color="auto" w:fill="FFFFFF"/>
          <w:lang w:eastAsia="zh-CN"/>
        </w:rPr>
        <w:t>,</w:t>
      </w:r>
      <w:r w:rsidRPr="00ED73CC">
        <w:rPr>
          <w:color w:val="0F1115"/>
          <w:shd w:val="clear" w:color="auto" w:fill="FFFFFF"/>
        </w:rPr>
        <w:t xml:space="preserve"> and </w:t>
      </w:r>
      <w:r w:rsidR="00BB36F2">
        <w:rPr>
          <w:rFonts w:eastAsiaTheme="minorEastAsia" w:hint="eastAsia"/>
          <w:color w:val="0F1115"/>
          <w:shd w:val="clear" w:color="auto" w:fill="FFFFFF"/>
          <w:lang w:eastAsia="zh-CN"/>
        </w:rPr>
        <w:t xml:space="preserve">the </w:t>
      </w:r>
      <w:r w:rsidRPr="00ED73CC">
        <w:rPr>
          <w:color w:val="0F1115"/>
          <w:shd w:val="clear" w:color="auto" w:fill="FFFFFF"/>
        </w:rPr>
        <w:t>latency caused by its sequential arithmetic coding algorithm.</w:t>
      </w:r>
    </w:p>
    <w:p w14:paraId="272630D9" w14:textId="72368685" w:rsidR="0074288F" w:rsidRPr="00ED73CC" w:rsidRDefault="0074288F" w:rsidP="0074288F">
      <w:pPr>
        <w:rPr>
          <w:rFonts w:eastAsiaTheme="minorEastAsia"/>
          <w:lang w:eastAsia="zh-CN"/>
        </w:rPr>
      </w:pPr>
      <w:r w:rsidRPr="00ED73CC">
        <w:rPr>
          <w:rFonts w:eastAsiaTheme="minorEastAsia" w:hint="eastAsia"/>
          <w:b/>
          <w:bCs/>
          <w:lang w:eastAsia="zh-CN"/>
        </w:rPr>
        <w:t>P</w:t>
      </w:r>
      <w:r>
        <w:rPr>
          <w:rFonts w:eastAsiaTheme="minorEastAsia"/>
          <w:b/>
          <w:bCs/>
          <w:lang w:eastAsia="zh-CN"/>
        </w:rPr>
        <w:t>arallel</w:t>
      </w:r>
      <w:r w:rsidRPr="00ED73CC">
        <w:rPr>
          <w:rFonts w:eastAsiaTheme="minorEastAsia"/>
          <w:b/>
          <w:bCs/>
          <w:lang w:eastAsia="zh-CN"/>
        </w:rPr>
        <w:t xml:space="preserve"> distribution matcher</w:t>
      </w:r>
      <w:r>
        <w:rPr>
          <w:rFonts w:eastAsiaTheme="minorEastAsia"/>
          <w:lang w:eastAsia="zh-CN"/>
        </w:rPr>
        <w:t xml:space="preserve">: </w:t>
      </w:r>
      <w:r w:rsidRPr="00ED73CC">
        <w:rPr>
          <w:rFonts w:eastAsiaTheme="minorEastAsia"/>
          <w:lang w:eastAsia="zh-CN"/>
        </w:rPr>
        <w:t>To address the issue of rate loss in CCDM under short to moderate block length regimes</w:t>
      </w:r>
      <w:r>
        <w:rPr>
          <w:rFonts w:eastAsiaTheme="minorEastAsia"/>
          <w:lang w:eastAsia="zh-CN"/>
        </w:rPr>
        <w:t xml:space="preserve"> and to provide more hardware-friendly implementations</w:t>
      </w:r>
      <w:r w:rsidRPr="00ED73CC">
        <w:rPr>
          <w:rFonts w:eastAsiaTheme="minorEastAsia"/>
          <w:lang w:eastAsia="zh-CN"/>
        </w:rPr>
        <w:t xml:space="preserve">, </w:t>
      </w:r>
      <w:r>
        <w:rPr>
          <w:rFonts w:eastAsiaTheme="minorEastAsia"/>
          <w:lang w:eastAsia="zh-CN"/>
        </w:rPr>
        <w:t xml:space="preserve">improved techniques have been devised. The most prominent DM examples other than CCDM is </w:t>
      </w:r>
      <w:r w:rsidRPr="00ED73CC">
        <w:rPr>
          <w:rFonts w:eastAsiaTheme="minorEastAsia"/>
          <w:lang w:eastAsia="zh-CN"/>
        </w:rPr>
        <w:t xml:space="preserve">parallel-structured </w:t>
      </w:r>
      <w:r>
        <w:rPr>
          <w:rFonts w:eastAsiaTheme="minorEastAsia"/>
          <w:lang w:eastAsia="zh-CN"/>
        </w:rPr>
        <w:t>DMs includes</w:t>
      </w:r>
      <w:r w:rsidRPr="00ED73CC">
        <w:rPr>
          <w:rFonts w:eastAsiaTheme="minorEastAsia"/>
          <w:lang w:eastAsia="zh-CN"/>
        </w:rPr>
        <w:t> </w:t>
      </w:r>
      <w:r w:rsidRPr="00ED73CC">
        <w:rPr>
          <w:rFonts w:eastAsiaTheme="minorEastAsia"/>
          <w:b/>
          <w:bCs/>
          <w:lang w:eastAsia="zh-CN"/>
        </w:rPr>
        <w:t>Product Distribution Matching (PDM)</w:t>
      </w:r>
      <w:r w:rsidR="00BB36F2">
        <w:rPr>
          <w:rFonts w:eastAsiaTheme="minorEastAsia" w:hint="eastAsia"/>
          <w:b/>
          <w:bCs/>
          <w:lang w:eastAsia="zh-CN"/>
        </w:rPr>
        <w:t xml:space="preserve"> </w:t>
      </w:r>
      <w:r w:rsidR="00854E87">
        <w:rPr>
          <w:rFonts w:eastAsiaTheme="minorEastAsia"/>
          <w:b/>
          <w:bCs/>
          <w:lang w:eastAsia="zh-CN"/>
        </w:rPr>
        <w:fldChar w:fldCharType="begin"/>
      </w:r>
      <w:r w:rsidR="00854E87">
        <w:rPr>
          <w:rFonts w:eastAsiaTheme="minorEastAsia"/>
          <w:b/>
          <w:bCs/>
          <w:lang w:eastAsia="zh-CN"/>
        </w:rPr>
        <w:instrText xml:space="preserve"> </w:instrText>
      </w:r>
      <w:r w:rsidR="00854E87">
        <w:rPr>
          <w:rFonts w:eastAsiaTheme="minorEastAsia" w:hint="eastAsia"/>
          <w:b/>
          <w:bCs/>
          <w:lang w:eastAsia="zh-CN"/>
        </w:rPr>
        <w:instrText>REF _Ref209449753 \r \h</w:instrText>
      </w:r>
      <w:r w:rsidR="00854E87">
        <w:rPr>
          <w:rFonts w:eastAsiaTheme="minorEastAsia"/>
          <w:b/>
          <w:bCs/>
          <w:lang w:eastAsia="zh-CN"/>
        </w:rPr>
        <w:instrText xml:space="preserve"> </w:instrText>
      </w:r>
      <w:r w:rsidR="00854E87">
        <w:rPr>
          <w:rFonts w:eastAsiaTheme="minorEastAsia"/>
          <w:b/>
          <w:bCs/>
          <w:lang w:eastAsia="zh-CN"/>
        </w:rPr>
      </w:r>
      <w:r w:rsidR="00854E87">
        <w:rPr>
          <w:rFonts w:eastAsiaTheme="minorEastAsia"/>
          <w:b/>
          <w:bCs/>
          <w:lang w:eastAsia="zh-CN"/>
        </w:rPr>
        <w:fldChar w:fldCharType="separate"/>
      </w:r>
      <w:r w:rsidR="00AB6C19">
        <w:rPr>
          <w:rFonts w:eastAsiaTheme="minorEastAsia"/>
          <w:b/>
          <w:bCs/>
          <w:lang w:eastAsia="zh-CN"/>
        </w:rPr>
        <w:t>[6]</w:t>
      </w:r>
      <w:r w:rsidR="00854E87">
        <w:rPr>
          <w:rFonts w:eastAsiaTheme="minorEastAsia"/>
          <w:b/>
          <w:bCs/>
          <w:lang w:eastAsia="zh-CN"/>
        </w:rPr>
        <w:fldChar w:fldCharType="end"/>
      </w:r>
      <w:r w:rsidRPr="00ED73CC">
        <w:rPr>
          <w:rFonts w:eastAsiaTheme="minorEastAsia"/>
          <w:lang w:eastAsia="zh-CN"/>
        </w:rPr>
        <w:t> and </w:t>
      </w:r>
      <w:r w:rsidRPr="00ED73CC">
        <w:rPr>
          <w:rFonts w:eastAsiaTheme="minorEastAsia"/>
          <w:b/>
          <w:bCs/>
          <w:lang w:eastAsia="zh-CN"/>
        </w:rPr>
        <w:t>Multi</w:t>
      </w:r>
      <w:r>
        <w:rPr>
          <w:rFonts w:eastAsiaTheme="minorEastAsia"/>
          <w:b/>
          <w:bCs/>
          <w:lang w:eastAsia="zh-CN"/>
        </w:rPr>
        <w:t>set</w:t>
      </w:r>
      <w:r w:rsidRPr="00ED73CC">
        <w:rPr>
          <w:rFonts w:eastAsiaTheme="minorEastAsia"/>
          <w:b/>
          <w:bCs/>
          <w:lang w:eastAsia="zh-CN"/>
        </w:rPr>
        <w:t>-</w:t>
      </w:r>
      <w:r>
        <w:rPr>
          <w:rFonts w:eastAsiaTheme="minorEastAsia"/>
          <w:b/>
          <w:bCs/>
          <w:lang w:eastAsia="zh-CN"/>
        </w:rPr>
        <w:t>Partition</w:t>
      </w:r>
      <w:r w:rsidRPr="00ED73CC">
        <w:rPr>
          <w:rFonts w:eastAsiaTheme="minorEastAsia"/>
          <w:b/>
          <w:bCs/>
          <w:lang w:eastAsia="zh-CN"/>
        </w:rPr>
        <w:t xml:space="preserve"> Distribution Matching (MPDM)</w:t>
      </w:r>
      <w:r w:rsidR="00BB36F2">
        <w:rPr>
          <w:rFonts w:eastAsiaTheme="minorEastAsia" w:hint="eastAsia"/>
          <w:b/>
          <w:bCs/>
          <w:lang w:eastAsia="zh-CN"/>
        </w:rPr>
        <w:t xml:space="preserve"> </w:t>
      </w:r>
      <w:r w:rsidR="00854E87">
        <w:rPr>
          <w:rFonts w:eastAsiaTheme="minorEastAsia"/>
          <w:b/>
          <w:bCs/>
          <w:lang w:eastAsia="zh-CN"/>
        </w:rPr>
        <w:fldChar w:fldCharType="begin"/>
      </w:r>
      <w:r w:rsidR="00854E87">
        <w:rPr>
          <w:rFonts w:eastAsiaTheme="minorEastAsia"/>
          <w:b/>
          <w:bCs/>
          <w:lang w:eastAsia="zh-CN"/>
        </w:rPr>
        <w:instrText xml:space="preserve"> </w:instrText>
      </w:r>
      <w:r w:rsidR="00854E87">
        <w:rPr>
          <w:rFonts w:eastAsiaTheme="minorEastAsia" w:hint="eastAsia"/>
          <w:b/>
          <w:bCs/>
          <w:lang w:eastAsia="zh-CN"/>
        </w:rPr>
        <w:instrText>REF _Ref209449761 \r \h</w:instrText>
      </w:r>
      <w:r w:rsidR="00854E87">
        <w:rPr>
          <w:rFonts w:eastAsiaTheme="minorEastAsia"/>
          <w:b/>
          <w:bCs/>
          <w:lang w:eastAsia="zh-CN"/>
        </w:rPr>
        <w:instrText xml:space="preserve"> </w:instrText>
      </w:r>
      <w:r w:rsidR="00854E87">
        <w:rPr>
          <w:rFonts w:eastAsiaTheme="minorEastAsia"/>
          <w:b/>
          <w:bCs/>
          <w:lang w:eastAsia="zh-CN"/>
        </w:rPr>
      </w:r>
      <w:r w:rsidR="00854E87">
        <w:rPr>
          <w:rFonts w:eastAsiaTheme="minorEastAsia"/>
          <w:b/>
          <w:bCs/>
          <w:lang w:eastAsia="zh-CN"/>
        </w:rPr>
        <w:fldChar w:fldCharType="separate"/>
      </w:r>
      <w:r w:rsidR="00AB6C19">
        <w:rPr>
          <w:rFonts w:eastAsiaTheme="minorEastAsia"/>
          <w:b/>
          <w:bCs/>
          <w:lang w:eastAsia="zh-CN"/>
        </w:rPr>
        <w:t>[7]</w:t>
      </w:r>
      <w:r w:rsidR="00854E87">
        <w:rPr>
          <w:rFonts w:eastAsiaTheme="minorEastAsia"/>
          <w:b/>
          <w:bCs/>
          <w:lang w:eastAsia="zh-CN"/>
        </w:rPr>
        <w:fldChar w:fldCharType="end"/>
      </w:r>
      <w:r w:rsidRPr="00ED73CC">
        <w:rPr>
          <w:rFonts w:eastAsiaTheme="minorEastAsia"/>
          <w:lang w:eastAsia="zh-CN"/>
        </w:rPr>
        <w:t>.</w:t>
      </w:r>
    </w:p>
    <w:p w14:paraId="7F2CB830" w14:textId="6E3C748F" w:rsidR="0074288F" w:rsidRPr="00ED73CC" w:rsidRDefault="0074288F" w:rsidP="0074288F">
      <w:pPr>
        <w:numPr>
          <w:ilvl w:val="0"/>
          <w:numId w:val="55"/>
        </w:numPr>
        <w:spacing w:after="0"/>
        <w:ind w:left="714" w:hanging="357"/>
        <w:rPr>
          <w:rFonts w:eastAsiaTheme="minorEastAsia"/>
          <w:b/>
          <w:bCs/>
          <w:lang w:eastAsia="zh-CN"/>
        </w:rPr>
      </w:pPr>
      <w:r w:rsidRPr="00ED73CC">
        <w:rPr>
          <w:rFonts w:eastAsiaTheme="minorEastAsia"/>
          <w:lang w:eastAsia="zh-CN"/>
        </w:rPr>
        <w:t>PDM</w:t>
      </w:r>
      <w:r w:rsidRPr="00ED73CC">
        <w:rPr>
          <w:rFonts w:eastAsiaTheme="minorEastAsia"/>
          <w:b/>
          <w:bCs/>
          <w:lang w:eastAsia="zh-CN"/>
        </w:rPr>
        <w:t> </w:t>
      </w:r>
      <w:r w:rsidRPr="00ED73CC">
        <w:rPr>
          <w:rFonts w:eastAsiaTheme="minorEastAsia"/>
          <w:lang w:eastAsia="zh-CN"/>
        </w:rPr>
        <w:t xml:space="preserve">utilizes multiple parallel binary DMs internally to generate the desired target distribution. This architecture enables low complexity and high </w:t>
      </w:r>
      <w:proofErr w:type="gramStart"/>
      <w:r w:rsidRPr="00ED73CC">
        <w:rPr>
          <w:rFonts w:eastAsiaTheme="minorEastAsia"/>
          <w:lang w:eastAsia="zh-CN"/>
        </w:rPr>
        <w:t>throughput</w:t>
      </w:r>
      <w:r>
        <w:rPr>
          <w:rFonts w:eastAsiaTheme="minorEastAsia"/>
          <w:lang w:eastAsia="zh-CN"/>
        </w:rPr>
        <w:t xml:space="preserve">, </w:t>
      </w:r>
      <w:r w:rsidR="00BB36F2">
        <w:rPr>
          <w:rFonts w:eastAsiaTheme="minorEastAsia" w:hint="eastAsia"/>
          <w:lang w:eastAsia="zh-CN"/>
        </w:rPr>
        <w:t>yet</w:t>
      </w:r>
      <w:proofErr w:type="gramEnd"/>
      <w:r w:rsidR="00BB36F2">
        <w:rPr>
          <w:rFonts w:eastAsiaTheme="minorEastAsia" w:hint="eastAsia"/>
          <w:lang w:eastAsia="zh-CN"/>
        </w:rPr>
        <w:t xml:space="preserve"> having</w:t>
      </w:r>
      <w:r>
        <w:rPr>
          <w:rFonts w:eastAsiaTheme="minorEastAsia"/>
          <w:lang w:eastAsia="zh-CN"/>
        </w:rPr>
        <w:t xml:space="preserve"> a gap to MB distribution.</w:t>
      </w:r>
    </w:p>
    <w:p w14:paraId="71A314F4" w14:textId="77777777" w:rsidR="0074288F" w:rsidRDefault="0074288F" w:rsidP="0074288F">
      <w:pPr>
        <w:numPr>
          <w:ilvl w:val="0"/>
          <w:numId w:val="55"/>
        </w:numPr>
        <w:spacing w:after="0"/>
        <w:ind w:left="714" w:hanging="357"/>
        <w:rPr>
          <w:rFonts w:eastAsiaTheme="minorEastAsia"/>
          <w:lang w:eastAsia="zh-CN"/>
        </w:rPr>
      </w:pPr>
      <w:r w:rsidRPr="00ED73CC">
        <w:rPr>
          <w:rFonts w:eastAsiaTheme="minorEastAsia"/>
          <w:lang w:eastAsia="zh-CN"/>
        </w:rPr>
        <w:t>MPDM allows the generation of a wider variety of output composition sequences. By enhancing the combinatorial properties of the DM output sequences, MPDM achieves lower rate loss compared to CCDM, along with reduced complexity and lower latency</w:t>
      </w:r>
      <w:r>
        <w:rPr>
          <w:rFonts w:eastAsiaTheme="minorEastAsia"/>
          <w:lang w:eastAsia="zh-CN"/>
        </w:rPr>
        <w:t>, but with a high hardware requirement.</w:t>
      </w:r>
    </w:p>
    <w:p w14:paraId="1867B6E0" w14:textId="77777777" w:rsidR="0074288F" w:rsidRDefault="0074288F" w:rsidP="0074288F">
      <w:pPr>
        <w:spacing w:after="0"/>
        <w:ind w:left="714"/>
        <w:rPr>
          <w:rFonts w:eastAsiaTheme="minorEastAsia"/>
          <w:lang w:eastAsia="zh-CN"/>
        </w:rPr>
      </w:pPr>
    </w:p>
    <w:p w14:paraId="5DDF67F2" w14:textId="726D97AF" w:rsidR="0074288F" w:rsidRDefault="00A464A0" w:rsidP="0074288F">
      <w:pPr>
        <w:jc w:val="center"/>
      </w:pPr>
      <w:r>
        <w:object w:dxaOrig="6495" w:dyaOrig="975" w14:anchorId="1EEF4130">
          <v:shape id="_x0000_i1026" type="#_x0000_t75" style="width:228.75pt;height:34.5pt" o:ole="">
            <v:imagedata r:id="rId27" o:title=""/>
          </v:shape>
          <o:OLEObject Type="Embed" ProgID="Visio.Drawing.15" ShapeID="_x0000_i1026" DrawAspect="Content" ObjectID="_1820753045" r:id="rId28"/>
        </w:object>
      </w:r>
    </w:p>
    <w:p w14:paraId="5EA38E12"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a)</w:t>
      </w:r>
    </w:p>
    <w:p w14:paraId="438E3C9A" w14:textId="32AF1BE7" w:rsidR="0074288F" w:rsidRDefault="00A464A0" w:rsidP="0074288F">
      <w:pPr>
        <w:jc w:val="center"/>
      </w:pPr>
      <w:r>
        <w:object w:dxaOrig="9751" w:dyaOrig="3675" w14:anchorId="5BA4A414">
          <v:shape id="_x0000_i1027" type="#_x0000_t75" style="width:271.5pt;height:102pt" o:ole="">
            <v:imagedata r:id="rId29" o:title=""/>
          </v:shape>
          <o:OLEObject Type="Embed" ProgID="Visio.Drawing.15" ShapeID="_x0000_i1027" DrawAspect="Content" ObjectID="_1820753046" r:id="rId30"/>
        </w:object>
      </w:r>
    </w:p>
    <w:p w14:paraId="42B7C7A5"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b)</w:t>
      </w:r>
    </w:p>
    <w:p w14:paraId="1F72EDC5" w14:textId="15F0BBFE" w:rsidR="0074288F" w:rsidRDefault="0074288F" w:rsidP="0074288F">
      <w:pPr>
        <w:widowControl w:val="0"/>
        <w:autoSpaceDE w:val="0"/>
        <w:autoSpaceDN w:val="0"/>
        <w:adjustRightInd w:val="0"/>
        <w:spacing w:after="0"/>
        <w:jc w:val="center"/>
        <w:rPr>
          <w:rFonts w:eastAsiaTheme="minorEastAsia"/>
          <w:b/>
          <w:bCs/>
          <w:szCs w:val="20"/>
          <w:lang w:eastAsia="zh-CN"/>
        </w:rPr>
      </w:pPr>
      <w:r>
        <w:rPr>
          <w:rFonts w:eastAsiaTheme="minorEastAsia" w:hint="eastAsia"/>
          <w:b/>
          <w:bCs/>
          <w:szCs w:val="20"/>
          <w:lang w:eastAsia="zh-CN"/>
        </w:rPr>
        <w:t>F</w:t>
      </w:r>
      <w:r>
        <w:rPr>
          <w:rFonts w:eastAsiaTheme="minorEastAsia"/>
          <w:b/>
          <w:bCs/>
          <w:szCs w:val="20"/>
          <w:lang w:eastAsia="zh-CN"/>
        </w:rPr>
        <w:t xml:space="preserve">igure </w:t>
      </w:r>
      <w:r w:rsidR="00855D69">
        <w:rPr>
          <w:rFonts w:eastAsiaTheme="minorEastAsia" w:hint="eastAsia"/>
          <w:b/>
          <w:bCs/>
          <w:szCs w:val="20"/>
          <w:lang w:eastAsia="zh-CN"/>
        </w:rPr>
        <w:t>9</w:t>
      </w:r>
      <w:r>
        <w:rPr>
          <w:rFonts w:eastAsiaTheme="minorEastAsia"/>
          <w:b/>
          <w:bCs/>
          <w:szCs w:val="20"/>
          <w:lang w:eastAsia="zh-CN"/>
        </w:rPr>
        <w:t>. PAS with different DMs structure. (a) CCDM; (b) PDM</w:t>
      </w:r>
      <w:r>
        <w:rPr>
          <w:rFonts w:eastAsiaTheme="minorEastAsia" w:hint="eastAsia"/>
          <w:b/>
          <w:bCs/>
          <w:szCs w:val="20"/>
          <w:lang w:eastAsia="zh-CN"/>
        </w:rPr>
        <w:t>/</w:t>
      </w:r>
      <w:r>
        <w:rPr>
          <w:rFonts w:eastAsiaTheme="minorEastAsia"/>
          <w:b/>
          <w:bCs/>
          <w:szCs w:val="20"/>
          <w:lang w:eastAsia="zh-CN"/>
        </w:rPr>
        <w:t>MPDM</w:t>
      </w:r>
    </w:p>
    <w:p w14:paraId="17185677" w14:textId="77777777" w:rsidR="0074288F" w:rsidRDefault="0074288F" w:rsidP="0074288F">
      <w:pPr>
        <w:widowControl w:val="0"/>
        <w:autoSpaceDE w:val="0"/>
        <w:autoSpaceDN w:val="0"/>
        <w:adjustRightInd w:val="0"/>
        <w:spacing w:after="0"/>
        <w:rPr>
          <w:rFonts w:eastAsiaTheme="minorEastAsia"/>
          <w:b/>
          <w:bCs/>
          <w:szCs w:val="20"/>
          <w:lang w:eastAsia="zh-CN"/>
        </w:rPr>
      </w:pPr>
    </w:p>
    <w:p w14:paraId="1BB9DA0A" w14:textId="0AC95179" w:rsidR="0074288F" w:rsidRPr="007818D1" w:rsidRDefault="0074288F" w:rsidP="00B7438F">
      <w:pPr>
        <w:widowControl w:val="0"/>
        <w:autoSpaceDE w:val="0"/>
        <w:autoSpaceDN w:val="0"/>
        <w:adjustRightInd w:val="0"/>
        <w:rPr>
          <w:rFonts w:eastAsiaTheme="minorEastAsia"/>
          <w:szCs w:val="20"/>
          <w:lang w:eastAsia="zh-CN"/>
        </w:rPr>
      </w:pPr>
      <w:r w:rsidRPr="00EE19F9">
        <w:rPr>
          <w:rFonts w:eastAsiaTheme="minorEastAsia"/>
          <w:szCs w:val="20"/>
          <w:lang w:eastAsia="zh-CN"/>
        </w:rPr>
        <w:t xml:space="preserve">As for </w:t>
      </w:r>
      <w:r w:rsidR="00085E32">
        <w:rPr>
          <w:rFonts w:eastAsiaTheme="minorEastAsia" w:hint="eastAsia"/>
          <w:szCs w:val="20"/>
          <w:lang w:eastAsia="zh-CN"/>
        </w:rPr>
        <w:t>non-</w:t>
      </w:r>
      <w:r w:rsidRPr="00EE19F9">
        <w:rPr>
          <w:rFonts w:eastAsiaTheme="minorEastAsia"/>
          <w:szCs w:val="20"/>
          <w:lang w:eastAsia="zh-CN"/>
        </w:rPr>
        <w:t>direct shaping method, enumerative sphere shaping (ESS)</w:t>
      </w:r>
      <w:r w:rsidR="00BB36F2">
        <w:rPr>
          <w:rFonts w:eastAsiaTheme="minorEastAsia" w:hint="eastAsia"/>
          <w:szCs w:val="20"/>
          <w:lang w:eastAsia="zh-CN"/>
        </w:rPr>
        <w:t xml:space="preserve"> </w:t>
      </w:r>
      <w:r w:rsidR="00854E87">
        <w:rPr>
          <w:rFonts w:eastAsiaTheme="minorEastAsia"/>
          <w:b/>
          <w:bCs/>
          <w:szCs w:val="20"/>
          <w:lang w:eastAsia="zh-CN"/>
        </w:rPr>
        <w:fldChar w:fldCharType="begin"/>
      </w:r>
      <w:r w:rsidR="00854E87">
        <w:rPr>
          <w:rFonts w:eastAsiaTheme="minorEastAsia"/>
          <w:szCs w:val="20"/>
          <w:lang w:eastAsia="zh-CN"/>
        </w:rPr>
        <w:instrText xml:space="preserve"> </w:instrText>
      </w:r>
      <w:r w:rsidR="00854E87">
        <w:rPr>
          <w:rFonts w:eastAsiaTheme="minorEastAsia" w:hint="eastAsia"/>
          <w:szCs w:val="20"/>
          <w:lang w:eastAsia="zh-CN"/>
        </w:rPr>
        <w:instrText>REF _Ref209449776 \r \h</w:instrText>
      </w:r>
      <w:r w:rsidR="00854E87">
        <w:rPr>
          <w:rFonts w:eastAsiaTheme="minorEastAsia"/>
          <w:szCs w:val="20"/>
          <w:lang w:eastAsia="zh-CN"/>
        </w:rPr>
        <w:instrText xml:space="preserve"> </w:instrText>
      </w:r>
      <w:r w:rsidR="00854E87">
        <w:rPr>
          <w:rFonts w:eastAsiaTheme="minorEastAsia"/>
          <w:b/>
          <w:bCs/>
          <w:szCs w:val="20"/>
          <w:lang w:eastAsia="zh-CN"/>
        </w:rPr>
      </w:r>
      <w:r w:rsidR="00854E87">
        <w:rPr>
          <w:rFonts w:eastAsiaTheme="minorEastAsia"/>
          <w:b/>
          <w:bCs/>
          <w:szCs w:val="20"/>
          <w:lang w:eastAsia="zh-CN"/>
        </w:rPr>
        <w:fldChar w:fldCharType="separate"/>
      </w:r>
      <w:r w:rsidR="00AB6C19">
        <w:rPr>
          <w:rFonts w:eastAsiaTheme="minorEastAsia"/>
          <w:szCs w:val="20"/>
          <w:lang w:eastAsia="zh-CN"/>
        </w:rPr>
        <w:t>[8]</w:t>
      </w:r>
      <w:r w:rsidR="00854E87">
        <w:rPr>
          <w:rFonts w:eastAsiaTheme="minorEastAsia"/>
          <w:b/>
          <w:bCs/>
          <w:szCs w:val="20"/>
          <w:lang w:eastAsia="zh-CN"/>
        </w:rPr>
        <w:fldChar w:fldCharType="end"/>
      </w:r>
      <w:r w:rsidR="00BB36F2">
        <w:rPr>
          <w:rFonts w:eastAsiaTheme="minorEastAsia"/>
          <w:szCs w:val="20"/>
          <w:lang w:eastAsia="zh-CN"/>
        </w:rPr>
        <w:t xml:space="preserve"> and</w:t>
      </w:r>
      <w:r>
        <w:rPr>
          <w:rFonts w:eastAsiaTheme="minorEastAsia"/>
          <w:szCs w:val="20"/>
          <w:lang w:eastAsia="zh-CN"/>
        </w:rPr>
        <w:t xml:space="preserve"> shell mapping (</w:t>
      </w:r>
      <w:r w:rsidR="00BB36F2">
        <w:rPr>
          <w:rFonts w:eastAsiaTheme="minorEastAsia"/>
          <w:szCs w:val="20"/>
          <w:lang w:eastAsia="zh-CN"/>
        </w:rPr>
        <w:t>SM) consider</w:t>
      </w:r>
      <w:r>
        <w:rPr>
          <w:rFonts w:eastAsiaTheme="minorEastAsia"/>
          <w:szCs w:val="20"/>
          <w:lang w:eastAsia="zh-CN"/>
        </w:rPr>
        <w:t xml:space="preserve"> amplitude sequence inside sphere. </w:t>
      </w:r>
      <w:r>
        <w:rPr>
          <w:rFonts w:eastAsiaTheme="minorEastAsia" w:hint="eastAsia"/>
          <w:szCs w:val="20"/>
          <w:lang w:eastAsia="zh-CN"/>
        </w:rPr>
        <w:t>E</w:t>
      </w:r>
      <w:r>
        <w:rPr>
          <w:rFonts w:eastAsiaTheme="minorEastAsia"/>
          <w:szCs w:val="20"/>
          <w:lang w:eastAsia="zh-CN"/>
        </w:rPr>
        <w:t xml:space="preserve">SS </w:t>
      </w:r>
      <w:r w:rsidRPr="0032144D">
        <w:rPr>
          <w:rFonts w:eastAsiaTheme="minorEastAsia"/>
          <w:szCs w:val="20"/>
          <w:lang w:eastAsia="zh-CN"/>
        </w:rPr>
        <w:t>realize</w:t>
      </w:r>
      <w:r w:rsidR="003D5A14">
        <w:rPr>
          <w:rFonts w:eastAsiaTheme="minorEastAsia" w:hint="eastAsia"/>
          <w:szCs w:val="20"/>
          <w:lang w:eastAsia="zh-CN"/>
        </w:rPr>
        <w:t>s</w:t>
      </w:r>
      <w:r w:rsidRPr="0032144D">
        <w:rPr>
          <w:rFonts w:eastAsiaTheme="minorEastAsia"/>
          <w:szCs w:val="20"/>
          <w:lang w:eastAsia="zh-CN"/>
        </w:rPr>
        <w:t xml:space="preserve"> sphere shaping and plays the role of </w:t>
      </w:r>
      <w:r w:rsidR="00BB36F2">
        <w:rPr>
          <w:rFonts w:eastAsiaTheme="minorEastAsia" w:hint="eastAsia"/>
          <w:szCs w:val="20"/>
          <w:lang w:eastAsia="zh-CN"/>
        </w:rPr>
        <w:t>a</w:t>
      </w:r>
      <w:r w:rsidR="00812E25">
        <w:rPr>
          <w:rFonts w:eastAsiaTheme="minorEastAsia" w:hint="eastAsia"/>
          <w:szCs w:val="20"/>
          <w:lang w:eastAsia="zh-CN"/>
        </w:rPr>
        <w:t>n</w:t>
      </w:r>
      <w:r w:rsidR="00BB36F2">
        <w:rPr>
          <w:rFonts w:eastAsiaTheme="minorEastAsia" w:hint="eastAsia"/>
          <w:szCs w:val="20"/>
          <w:lang w:eastAsia="zh-CN"/>
        </w:rPr>
        <w:t xml:space="preserve"> </w:t>
      </w:r>
      <w:r w:rsidRPr="0032144D">
        <w:rPr>
          <w:rFonts w:eastAsiaTheme="minorEastAsia"/>
          <w:szCs w:val="20"/>
          <w:lang w:eastAsia="zh-CN"/>
        </w:rPr>
        <w:t>amplitude shaping function with</w:t>
      </w:r>
      <w:r w:rsidR="00BB36F2">
        <w:rPr>
          <w:rFonts w:eastAsiaTheme="minorEastAsia" w:hint="eastAsia"/>
          <w:szCs w:val="20"/>
          <w:lang w:eastAsia="zh-CN"/>
        </w:rPr>
        <w:t>in</w:t>
      </w:r>
      <w:r w:rsidRPr="0032144D">
        <w:rPr>
          <w:rFonts w:eastAsiaTheme="minorEastAsia"/>
          <w:szCs w:val="20"/>
          <w:lang w:eastAsia="zh-CN"/>
        </w:rPr>
        <w:t xml:space="preserve"> the PAS framework. </w:t>
      </w:r>
      <w:r w:rsidRPr="0032144D">
        <w:rPr>
          <w:rFonts w:eastAsia="宋体"/>
          <w:szCs w:val="20"/>
          <w:lang w:eastAsia="zh-CN"/>
        </w:rPr>
        <w:t>By employing all amplitude</w:t>
      </w:r>
      <w:r>
        <w:rPr>
          <w:rFonts w:eastAsia="宋体" w:hint="eastAsia"/>
          <w:szCs w:val="20"/>
          <w:lang w:eastAsia="zh-CN"/>
        </w:rPr>
        <w:t xml:space="preserve"> </w:t>
      </w:r>
      <w:r w:rsidRPr="0032144D">
        <w:rPr>
          <w:rFonts w:eastAsia="宋体"/>
          <w:szCs w:val="20"/>
          <w:lang w:eastAsia="zh-CN"/>
        </w:rPr>
        <w:t>sequences satisfying a maximum-energy constraint, ESS makes use of the signal space and thus has lower rate loss than CCDM</w:t>
      </w:r>
      <w:r w:rsidR="003D5A14">
        <w:rPr>
          <w:rFonts w:eastAsia="宋体" w:hint="eastAsia"/>
          <w:szCs w:val="20"/>
          <w:lang w:eastAsia="zh-CN"/>
        </w:rPr>
        <w:t>.</w:t>
      </w:r>
      <w:r w:rsidRPr="0032144D">
        <w:rPr>
          <w:rFonts w:eastAsia="宋体"/>
          <w:szCs w:val="20"/>
          <w:lang w:eastAsia="zh-CN"/>
        </w:rPr>
        <w:t xml:space="preserve"> The difference in </w:t>
      </w:r>
      <w:proofErr w:type="gramStart"/>
      <w:r w:rsidRPr="0032144D">
        <w:rPr>
          <w:rFonts w:eastAsia="宋体"/>
          <w:szCs w:val="20"/>
          <w:lang w:eastAsia="zh-CN"/>
        </w:rPr>
        <w:t>rate loss</w:t>
      </w:r>
      <w:proofErr w:type="gramEnd"/>
      <w:r w:rsidRPr="0032144D">
        <w:rPr>
          <w:rFonts w:eastAsia="宋体"/>
          <w:szCs w:val="20"/>
          <w:lang w:eastAsia="zh-CN"/>
        </w:rPr>
        <w:t xml:space="preserve"> increases as the block length decreases. </w:t>
      </w:r>
      <w:r w:rsidRPr="0032144D">
        <w:rPr>
          <w:color w:val="0F1115"/>
          <w:szCs w:val="20"/>
          <w:shd w:val="clear" w:color="auto" w:fill="FFFFFF"/>
        </w:rPr>
        <w:t xml:space="preserve">However, the complexity of enumeration and lookup table </w:t>
      </w:r>
      <w:r w:rsidRPr="007818D1">
        <w:rPr>
          <w:b/>
          <w:bCs/>
          <w:color w:val="0F1115"/>
          <w:szCs w:val="20"/>
          <w:shd w:val="clear" w:color="auto" w:fill="FFFFFF"/>
        </w:rPr>
        <w:t>(</w:t>
      </w:r>
      <w:r w:rsidRPr="007818D1">
        <w:rPr>
          <w:rStyle w:val="aff7"/>
          <w:b w:val="0"/>
          <w:bCs w:val="0"/>
          <w:color w:val="0F1115"/>
          <w:szCs w:val="20"/>
          <w:shd w:val="clear" w:color="auto" w:fill="FFFFFF"/>
        </w:rPr>
        <w:t>LUT</w:t>
      </w:r>
      <w:r w:rsidRPr="007818D1">
        <w:rPr>
          <w:b/>
          <w:bCs/>
          <w:color w:val="0F1115"/>
          <w:szCs w:val="20"/>
          <w:shd w:val="clear" w:color="auto" w:fill="FFFFFF"/>
        </w:rPr>
        <w:t>)</w:t>
      </w:r>
      <w:r w:rsidRPr="0032144D">
        <w:rPr>
          <w:color w:val="0F1115"/>
          <w:szCs w:val="20"/>
          <w:shd w:val="clear" w:color="auto" w:fill="FFFFFF"/>
        </w:rPr>
        <w:t xml:space="preserve"> methods in ESS might be relatively high.</w:t>
      </w:r>
      <w:r w:rsidRPr="0032144D">
        <w:rPr>
          <w:rFonts w:eastAsiaTheme="minorEastAsia"/>
          <w:szCs w:val="20"/>
          <w:lang w:eastAsia="zh-CN"/>
        </w:rPr>
        <w:t xml:space="preserve"> </w:t>
      </w:r>
      <w:r w:rsidRPr="007818D1">
        <w:rPr>
          <w:rFonts w:eastAsia="宋体"/>
          <w:szCs w:val="20"/>
          <w:lang w:eastAsia="zh-CN"/>
        </w:rPr>
        <w:t>Energy-</w:t>
      </w:r>
      <w:r>
        <w:rPr>
          <w:rFonts w:eastAsia="宋体"/>
          <w:szCs w:val="20"/>
          <w:lang w:eastAsia="zh-CN"/>
        </w:rPr>
        <w:t>b</w:t>
      </w:r>
      <w:r w:rsidRPr="007818D1">
        <w:rPr>
          <w:rFonts w:eastAsia="宋体"/>
          <w:szCs w:val="20"/>
          <w:lang w:eastAsia="zh-CN"/>
        </w:rPr>
        <w:t xml:space="preserve">ased </w:t>
      </w:r>
      <w:r>
        <w:rPr>
          <w:rFonts w:eastAsia="宋体"/>
          <w:szCs w:val="20"/>
          <w:lang w:eastAsia="zh-CN"/>
        </w:rPr>
        <w:t>a</w:t>
      </w:r>
      <w:r w:rsidRPr="007818D1">
        <w:rPr>
          <w:rFonts w:eastAsia="宋体"/>
          <w:szCs w:val="20"/>
          <w:lang w:eastAsia="zh-CN"/>
        </w:rPr>
        <w:t xml:space="preserve">rithmetic </w:t>
      </w:r>
      <w:r>
        <w:rPr>
          <w:rFonts w:eastAsia="宋体"/>
          <w:szCs w:val="20"/>
          <w:lang w:eastAsia="zh-CN"/>
        </w:rPr>
        <w:t>c</w:t>
      </w:r>
      <w:r w:rsidRPr="007818D1">
        <w:rPr>
          <w:rFonts w:eastAsia="宋体"/>
          <w:szCs w:val="20"/>
          <w:lang w:eastAsia="zh-CN"/>
        </w:rPr>
        <w:t>oding</w:t>
      </w:r>
      <w:r>
        <w:rPr>
          <w:rFonts w:eastAsia="宋体"/>
          <w:szCs w:val="20"/>
          <w:lang w:eastAsia="zh-CN"/>
        </w:rPr>
        <w:t xml:space="preserve"> </w:t>
      </w:r>
      <w:r w:rsidRPr="007818D1">
        <w:rPr>
          <w:rFonts w:eastAsia="宋体"/>
          <w:szCs w:val="20"/>
          <w:lang w:eastAsia="zh-CN"/>
        </w:rPr>
        <w:t>(EBAC)</w:t>
      </w:r>
      <w:r w:rsidR="00BB36F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_Ref209449781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AB6C19">
        <w:rPr>
          <w:rFonts w:eastAsia="宋体"/>
          <w:szCs w:val="20"/>
          <w:lang w:eastAsia="zh-CN"/>
        </w:rPr>
        <w:t>[9]</w:t>
      </w:r>
      <w:r w:rsidR="00854E87">
        <w:rPr>
          <w:rFonts w:eastAsia="宋体"/>
          <w:szCs w:val="20"/>
          <w:lang w:eastAsia="zh-CN"/>
        </w:rPr>
        <w:fldChar w:fldCharType="end"/>
      </w:r>
      <w:r w:rsidRPr="007818D1">
        <w:rPr>
          <w:rFonts w:eastAsia="宋体"/>
          <w:szCs w:val="20"/>
          <w:lang w:eastAsia="zh-CN"/>
        </w:rPr>
        <w:t xml:space="preserve"> is another indirect shaping method</w:t>
      </w:r>
      <w:r>
        <w:rPr>
          <w:rFonts w:eastAsia="宋体"/>
          <w:szCs w:val="20"/>
          <w:lang w:eastAsia="zh-CN"/>
        </w:rPr>
        <w:t>.</w:t>
      </w:r>
      <w:r w:rsidRPr="0092369A">
        <w:rPr>
          <w:rFonts w:eastAsia="宋体"/>
          <w:szCs w:val="20"/>
          <w:lang w:eastAsia="zh-CN"/>
        </w:rPr>
        <w:t xml:space="preserve"> EBAC </w:t>
      </w:r>
      <w:r w:rsidRPr="0092369A">
        <w:rPr>
          <w:color w:val="0F1115"/>
          <w:szCs w:val="20"/>
          <w:shd w:val="clear" w:color="auto" w:fill="FFFFFF"/>
        </w:rPr>
        <w:t>utilizes arithmetic coding to directly generate or select transmission sequences whose total energy meets low-power requirements, thereby achieving probabilistic shaping more flexibly and closer to the theoretical limit, ultimately enhancing both the energy efficiency and spectral efficiency of PAS.</w:t>
      </w:r>
      <w:r w:rsidRPr="0092369A">
        <w:rPr>
          <w:rFonts w:eastAsia="宋体"/>
          <w:szCs w:val="20"/>
          <w:lang w:eastAsia="zh-CN"/>
        </w:rPr>
        <w:t xml:space="preserve"> </w:t>
      </w:r>
      <w:r w:rsidRPr="0092369A">
        <w:rPr>
          <w:color w:val="0F1115"/>
          <w:szCs w:val="20"/>
          <w:shd w:val="clear" w:color="auto" w:fill="FFFFFF"/>
        </w:rPr>
        <w:t>EBAC offers superior shaping performance and flexibility but at the cost of higher computational overhead and implementation complexity.</w:t>
      </w:r>
    </w:p>
    <w:p w14:paraId="43EE7E0F" w14:textId="76AEA82C" w:rsidR="0074288F" w:rsidRPr="0032286E" w:rsidRDefault="0074288F" w:rsidP="00B7438F">
      <w:pPr>
        <w:pStyle w:val="ds-markdown-paragraph"/>
        <w:shd w:val="clear" w:color="auto" w:fill="FFFFFF"/>
        <w:spacing w:before="0" w:beforeAutospacing="0" w:after="120" w:afterAutospacing="0"/>
        <w:jc w:val="both"/>
        <w:rPr>
          <w:rFonts w:ascii="Times New Roman" w:eastAsia="Times New Roman" w:hAnsi="Times New Roman" w:cs="Times New Roman"/>
          <w:color w:val="0F1115"/>
          <w:sz w:val="20"/>
          <w:szCs w:val="20"/>
          <w:shd w:val="clear" w:color="auto" w:fill="FFFFFF"/>
          <w:lang w:eastAsia="en-US"/>
        </w:rPr>
      </w:pPr>
      <w:r w:rsidRPr="0032286E">
        <w:rPr>
          <w:rFonts w:ascii="Times New Roman" w:hAnsi="Times New Roman" w:cs="Times New Roman"/>
          <w:color w:val="0F1115"/>
          <w:sz w:val="20"/>
          <w:szCs w:val="20"/>
          <w:shd w:val="clear" w:color="auto" w:fill="FFFFFF"/>
        </w:rPr>
        <w:t xml:space="preserve">PAS with different DM structures and non-direct mapping-based PS exhibit </w:t>
      </w:r>
      <w:r w:rsidR="00F35BD1">
        <w:rPr>
          <w:rFonts w:ascii="Times New Roman" w:hAnsi="Times New Roman" w:cs="Times New Roman" w:hint="eastAsia"/>
          <w:color w:val="0F1115"/>
          <w:sz w:val="20"/>
          <w:szCs w:val="20"/>
          <w:shd w:val="clear" w:color="auto" w:fill="FFFFFF"/>
        </w:rPr>
        <w:t>differences in terms of</w:t>
      </w:r>
      <w:r w:rsidR="00F35BD1" w:rsidRPr="0032286E">
        <w:rPr>
          <w:rFonts w:ascii="Times New Roman" w:hAnsi="Times New Roman" w:cs="Times New Roman"/>
          <w:color w:val="0F1115"/>
          <w:sz w:val="20"/>
          <w:szCs w:val="20"/>
          <w:shd w:val="clear" w:color="auto" w:fill="FFFFFF"/>
        </w:rPr>
        <w:t xml:space="preserve"> </w:t>
      </w:r>
      <w:r w:rsidRPr="0032286E">
        <w:rPr>
          <w:rFonts w:ascii="Times New Roman" w:hAnsi="Times New Roman" w:cs="Times New Roman"/>
          <w:color w:val="0F1115"/>
          <w:sz w:val="20"/>
          <w:szCs w:val="20"/>
          <w:shd w:val="clear" w:color="auto" w:fill="FFFFFF"/>
        </w:rPr>
        <w:t xml:space="preserve">computational complexity, storage complexity, </w:t>
      </w:r>
      <w:r w:rsidR="00B7438F">
        <w:rPr>
          <w:rFonts w:ascii="Times New Roman" w:hAnsi="Times New Roman" w:cs="Times New Roman" w:hint="eastAsia"/>
          <w:color w:val="0F1115"/>
          <w:sz w:val="20"/>
          <w:szCs w:val="20"/>
          <w:shd w:val="clear" w:color="auto" w:fill="FFFFFF"/>
        </w:rPr>
        <w:t xml:space="preserve">and </w:t>
      </w:r>
      <w:r w:rsidRPr="0032286E">
        <w:rPr>
          <w:rFonts w:ascii="Times New Roman" w:hAnsi="Times New Roman" w:cs="Times New Roman"/>
          <w:color w:val="0F1115"/>
          <w:sz w:val="20"/>
          <w:szCs w:val="20"/>
          <w:shd w:val="clear" w:color="auto" w:fill="FFFFFF"/>
        </w:rPr>
        <w:t>processing latency.</w:t>
      </w:r>
      <w:r w:rsidRPr="0032286E">
        <w:rPr>
          <w:rFonts w:ascii="Times New Roman" w:eastAsia="Times New Roman" w:hAnsi="Times New Roman" w:cs="Times New Roman"/>
          <w:color w:val="0F1115"/>
          <w:sz w:val="20"/>
          <w:szCs w:val="20"/>
          <w:shd w:val="clear" w:color="auto" w:fill="FFFFFF"/>
          <w:lang w:eastAsia="en-US"/>
        </w:rPr>
        <w:t xml:space="preserve"> </w:t>
      </w:r>
      <w:r w:rsidRPr="00855D69">
        <w:rPr>
          <w:rFonts w:ascii="Times New Roman" w:eastAsia="Times New Roman" w:hAnsi="Times New Roman" w:cs="Times New Roman"/>
          <w:b/>
          <w:bCs/>
          <w:color w:val="0F1115"/>
          <w:sz w:val="20"/>
          <w:szCs w:val="20"/>
          <w:shd w:val="clear" w:color="auto" w:fill="FFFFFF"/>
          <w:lang w:eastAsia="en-US"/>
        </w:rPr>
        <w:t>Table 1</w:t>
      </w:r>
      <w:r w:rsidRPr="0032286E">
        <w:rPr>
          <w:rFonts w:ascii="Times New Roman" w:eastAsia="Times New Roman" w:hAnsi="Times New Roman" w:cs="Times New Roman"/>
          <w:color w:val="0F1115"/>
          <w:sz w:val="20"/>
          <w:szCs w:val="20"/>
          <w:shd w:val="clear" w:color="auto" w:fill="FFFFFF"/>
          <w:lang w:eastAsia="en-US"/>
        </w:rPr>
        <w:t xml:space="preserve"> </w:t>
      </w:r>
      <w:r w:rsidR="003D5A14">
        <w:rPr>
          <w:rFonts w:ascii="Times New Roman" w:eastAsiaTheme="minorEastAsia" w:hAnsi="Times New Roman" w:cs="Times New Roman" w:hint="eastAsia"/>
          <w:color w:val="0F1115"/>
          <w:sz w:val="20"/>
          <w:szCs w:val="20"/>
          <w:shd w:val="clear" w:color="auto" w:fill="FFFFFF"/>
        </w:rPr>
        <w:t>summarizes</w:t>
      </w:r>
      <w:r w:rsidRPr="0032286E">
        <w:rPr>
          <w:rFonts w:ascii="Times New Roman" w:eastAsia="Times New Roman" w:hAnsi="Times New Roman" w:cs="Times New Roman"/>
          <w:color w:val="0F1115"/>
          <w:sz w:val="20"/>
          <w:szCs w:val="20"/>
          <w:shd w:val="clear" w:color="auto" w:fill="FFFFFF"/>
          <w:lang w:eastAsia="en-US"/>
        </w:rPr>
        <w:t xml:space="preserve"> </w:t>
      </w:r>
      <w:r w:rsidR="003D5A14">
        <w:rPr>
          <w:rFonts w:ascii="Times New Roman" w:eastAsiaTheme="minorEastAsia" w:hAnsi="Times New Roman" w:cs="Times New Roman" w:hint="eastAsia"/>
          <w:color w:val="0F1115"/>
          <w:sz w:val="20"/>
          <w:szCs w:val="20"/>
          <w:shd w:val="clear" w:color="auto" w:fill="FFFFFF"/>
        </w:rPr>
        <w:t xml:space="preserve">the </w:t>
      </w:r>
      <w:r w:rsidRPr="0032286E">
        <w:rPr>
          <w:rFonts w:ascii="Times New Roman" w:eastAsia="Times New Roman" w:hAnsi="Times New Roman" w:cs="Times New Roman"/>
          <w:color w:val="0F1115"/>
          <w:sz w:val="20"/>
          <w:szCs w:val="20"/>
          <w:shd w:val="clear" w:color="auto" w:fill="FFFFFF"/>
          <w:lang w:eastAsia="en-US"/>
        </w:rPr>
        <w:t xml:space="preserve">key </w:t>
      </w:r>
      <w:r>
        <w:rPr>
          <w:rFonts w:ascii="Times New Roman" w:eastAsia="Times New Roman" w:hAnsi="Times New Roman" w:cs="Times New Roman"/>
          <w:color w:val="0F1115"/>
          <w:sz w:val="20"/>
          <w:szCs w:val="20"/>
          <w:shd w:val="clear" w:color="auto" w:fill="FFFFFF"/>
          <w:lang w:eastAsia="en-US"/>
        </w:rPr>
        <w:t xml:space="preserve">metrics </w:t>
      </w:r>
      <w:r w:rsidR="003D5A14">
        <w:rPr>
          <w:rFonts w:ascii="Times New Roman" w:eastAsiaTheme="minorEastAsia" w:hAnsi="Times New Roman" w:cs="Times New Roman" w:hint="eastAsia"/>
          <w:color w:val="0F1115"/>
          <w:sz w:val="20"/>
          <w:szCs w:val="20"/>
          <w:shd w:val="clear" w:color="auto" w:fill="FFFFFF"/>
        </w:rPr>
        <w:t>of</w:t>
      </w:r>
      <w:r w:rsidRPr="0032286E">
        <w:rPr>
          <w:rFonts w:ascii="Times New Roman" w:eastAsia="Times New Roman" w:hAnsi="Times New Roman" w:cs="Times New Roman"/>
          <w:color w:val="0F1115"/>
          <w:sz w:val="20"/>
          <w:szCs w:val="20"/>
          <w:shd w:val="clear" w:color="auto" w:fill="FFFFFF"/>
          <w:lang w:eastAsia="en-US"/>
        </w:rPr>
        <w:t xml:space="preserve"> different </w:t>
      </w:r>
      <w:r>
        <w:rPr>
          <w:rFonts w:ascii="Times New Roman" w:eastAsia="Times New Roman" w:hAnsi="Times New Roman" w:cs="Times New Roman"/>
          <w:color w:val="0F1115"/>
          <w:sz w:val="20"/>
          <w:szCs w:val="20"/>
          <w:shd w:val="clear" w:color="auto" w:fill="FFFFFF"/>
          <w:lang w:eastAsia="en-US"/>
        </w:rPr>
        <w:t xml:space="preserve">PS </w:t>
      </w:r>
      <w:r w:rsidRPr="0032286E">
        <w:rPr>
          <w:rFonts w:ascii="Times New Roman" w:eastAsia="Times New Roman" w:hAnsi="Times New Roman" w:cs="Times New Roman"/>
          <w:color w:val="0F1115"/>
          <w:sz w:val="20"/>
          <w:szCs w:val="20"/>
          <w:shd w:val="clear" w:color="auto" w:fill="FFFFFF"/>
          <w:lang w:eastAsia="en-US"/>
        </w:rPr>
        <w:t>schemes, along with those of uniform QAM for comparison.</w:t>
      </w:r>
      <w:r>
        <w:rPr>
          <w:rFonts w:ascii="Times New Roman" w:eastAsiaTheme="minorEastAsia" w:hAnsi="Times New Roman" w:cs="Times New Roman" w:hint="eastAsia"/>
          <w:color w:val="0F1115"/>
          <w:sz w:val="20"/>
          <w:szCs w:val="20"/>
          <w:shd w:val="clear" w:color="auto" w:fill="FFFFFF"/>
        </w:rPr>
        <w:t xml:space="preserve"> </w:t>
      </w:r>
      <w:r w:rsidRPr="0032286E">
        <w:rPr>
          <w:rFonts w:ascii="Times New Roman" w:eastAsia="Times New Roman" w:hAnsi="Times New Roman" w:cs="Times New Roman"/>
          <w:color w:val="0F1115"/>
          <w:sz w:val="20"/>
          <w:szCs w:val="20"/>
          <w:shd w:val="clear" w:color="auto" w:fill="FFFFFF"/>
          <w:lang w:eastAsia="en-US"/>
        </w:rPr>
        <w:t>To evaluate the latency of</w:t>
      </w:r>
      <w:r>
        <w:rPr>
          <w:rFonts w:ascii="Times New Roman" w:eastAsia="Times New Roman" w:hAnsi="Times New Roman" w:cs="Times New Roman"/>
          <w:color w:val="0F1115"/>
          <w:sz w:val="20"/>
          <w:szCs w:val="20"/>
          <w:shd w:val="clear" w:color="auto" w:fill="FFFFFF"/>
          <w:lang w:eastAsia="en-US"/>
        </w:rPr>
        <w:t xml:space="preserve"> </w:t>
      </w:r>
      <w:r w:rsidRPr="0032286E">
        <w:rPr>
          <w:rFonts w:ascii="Times New Roman" w:eastAsiaTheme="minorEastAsia" w:hAnsi="Times New Roman" w:cs="Times New Roman"/>
          <w:color w:val="0F1115"/>
          <w:sz w:val="20"/>
          <w:szCs w:val="20"/>
          <w:shd w:val="clear" w:color="auto" w:fill="FFFFFF"/>
        </w:rPr>
        <w:t>PS</w:t>
      </w:r>
      <w:r w:rsidRPr="0032286E">
        <w:rPr>
          <w:rFonts w:ascii="Times New Roman" w:eastAsia="Times New Roman" w:hAnsi="Times New Roman" w:cs="Times New Roman"/>
          <w:color w:val="0F1115"/>
          <w:sz w:val="20"/>
          <w:szCs w:val="20"/>
          <w:shd w:val="clear" w:color="auto" w:fill="FFFFFF"/>
          <w:lang w:eastAsia="en-US"/>
        </w:rPr>
        <w:t xml:space="preserve">, we use the concepts of </w:t>
      </w:r>
      <w:r w:rsidR="003D5A14">
        <w:rPr>
          <w:rFonts w:ascii="Times New Roman" w:eastAsiaTheme="minorEastAsia" w:hAnsi="Times New Roman" w:cs="Times New Roman"/>
          <w:color w:val="0F1115"/>
          <w:sz w:val="20"/>
          <w:szCs w:val="20"/>
          <w:shd w:val="clear" w:color="auto" w:fill="FFFFFF"/>
        </w:rPr>
        <w:t>“</w:t>
      </w:r>
      <w:r w:rsidRPr="0032286E">
        <w:rPr>
          <w:rFonts w:ascii="Times New Roman" w:eastAsia="Times New Roman" w:hAnsi="Times New Roman" w:cs="Times New Roman"/>
          <w:color w:val="0F1115"/>
          <w:sz w:val="20"/>
          <w:szCs w:val="20"/>
          <w:shd w:val="clear" w:color="auto" w:fill="FFFFFF"/>
          <w:lang w:eastAsia="en-US"/>
        </w:rPr>
        <w:t>degree of serialism</w:t>
      </w:r>
      <w:r w:rsidR="003D5A14">
        <w:rPr>
          <w:rFonts w:ascii="Times New Roman" w:eastAsiaTheme="minorEastAsia" w:hAnsi="Times New Roman" w:cs="Times New Roman"/>
          <w:color w:val="0F1115"/>
          <w:sz w:val="20"/>
          <w:szCs w:val="20"/>
          <w:shd w:val="clear" w:color="auto" w:fill="FFFFFF"/>
        </w:rPr>
        <w:t>”</w:t>
      </w:r>
      <w:r w:rsidR="003D5A14">
        <w:rPr>
          <w:rFonts w:ascii="Times New Roman" w:eastAsiaTheme="minorEastAsia" w:hAnsi="Times New Roman" w:cs="Times New Roman" w:hint="eastAsia"/>
          <w:color w:val="0F1115"/>
          <w:sz w:val="20"/>
          <w:szCs w:val="20"/>
          <w:shd w:val="clear" w:color="auto" w:fill="FFFFFF"/>
        </w:rPr>
        <w:t>, which</w:t>
      </w:r>
      <w:r w:rsidRPr="0032286E">
        <w:rPr>
          <w:rFonts w:ascii="Times New Roman" w:eastAsia="Times New Roman" w:hAnsi="Times New Roman" w:cs="Times New Roman"/>
          <w:color w:val="0F1115"/>
          <w:sz w:val="20"/>
          <w:szCs w:val="20"/>
          <w:shd w:val="clear" w:color="auto" w:fill="FFFFFF"/>
          <w:lang w:eastAsia="en-US"/>
        </w:rPr>
        <w:t xml:space="preserve"> refers to the number of loop iterations required for shaping and </w:t>
      </w:r>
      <w:proofErr w:type="spellStart"/>
      <w:r w:rsidRPr="0032286E">
        <w:rPr>
          <w:rFonts w:ascii="Times New Roman" w:eastAsia="Times New Roman" w:hAnsi="Times New Roman" w:cs="Times New Roman"/>
          <w:color w:val="0F1115"/>
          <w:sz w:val="20"/>
          <w:szCs w:val="20"/>
          <w:shd w:val="clear" w:color="auto" w:fill="FFFFFF"/>
          <w:lang w:eastAsia="en-US"/>
        </w:rPr>
        <w:t>deshaping</w:t>
      </w:r>
      <w:proofErr w:type="spellEnd"/>
      <w:r w:rsidRPr="0032286E">
        <w:rPr>
          <w:rFonts w:ascii="Times New Roman" w:eastAsia="Times New Roman" w:hAnsi="Times New Roman" w:cs="Times New Roman"/>
          <w:color w:val="0F1115"/>
          <w:sz w:val="20"/>
          <w:szCs w:val="20"/>
          <w:shd w:val="clear" w:color="auto" w:fill="FFFFFF"/>
          <w:lang w:eastAsia="en-US"/>
        </w:rPr>
        <w:t xml:space="preserve"> operations. It should be noted that this metric does not account for the computational complexity of these iterations or the latency within each sequential processing step. Therefore, the degree of serialism can only serve as a rough indicator of latency.</w:t>
      </w:r>
      <w:r>
        <w:rPr>
          <w:rFonts w:ascii="Times New Roman" w:eastAsiaTheme="minorEastAsia" w:hAnsi="Times New Roman" w:cs="Times New Roman" w:hint="eastAsia"/>
          <w:color w:val="0F1115"/>
          <w:sz w:val="20"/>
          <w:szCs w:val="20"/>
          <w:shd w:val="clear" w:color="auto" w:fill="FFFFFF"/>
        </w:rPr>
        <w:t xml:space="preserve"> </w:t>
      </w:r>
      <w:r w:rsidRPr="0032286E">
        <w:rPr>
          <w:rFonts w:ascii="Times New Roman" w:eastAsia="Times New Roman" w:hAnsi="Times New Roman" w:cs="Times New Roman"/>
          <w:color w:val="0F1115"/>
          <w:sz w:val="20"/>
          <w:szCs w:val="20"/>
          <w:shd w:val="clear" w:color="auto" w:fill="FFFFFF"/>
          <w:lang w:eastAsia="en-US"/>
        </w:rPr>
        <w:t>Among these schemes, the PAS based on the CCDM structure exhibits high computational and storage complexity, as well as high latency. The MPDM-based PAS has even higher computational and storage complexity than CCDM but significantly reduces latency compared to CCDM. ESS and EB</w:t>
      </w:r>
      <w:r>
        <w:rPr>
          <w:rFonts w:ascii="Times New Roman" w:eastAsia="Times New Roman" w:hAnsi="Times New Roman" w:cs="Times New Roman"/>
          <w:color w:val="0F1115"/>
          <w:sz w:val="20"/>
          <w:szCs w:val="20"/>
          <w:shd w:val="clear" w:color="auto" w:fill="FFFFFF"/>
          <w:lang w:eastAsia="en-US"/>
        </w:rPr>
        <w:t>A</w:t>
      </w:r>
      <w:r w:rsidRPr="0032286E">
        <w:rPr>
          <w:rFonts w:ascii="Times New Roman" w:eastAsia="Times New Roman" w:hAnsi="Times New Roman" w:cs="Times New Roman"/>
          <w:color w:val="0F1115"/>
          <w:sz w:val="20"/>
          <w:szCs w:val="20"/>
          <w:shd w:val="clear" w:color="auto" w:fill="FFFFFF"/>
          <w:lang w:eastAsia="en-US"/>
        </w:rPr>
        <w:t>C demonstrate very high computational complexity, storage complexity, and latency.</w:t>
      </w:r>
      <w:r>
        <w:rPr>
          <w:rFonts w:ascii="Times New Roman" w:eastAsiaTheme="minorEastAsia" w:hAnsi="Times New Roman" w:cs="Times New Roman" w:hint="eastAsia"/>
          <w:color w:val="0F1115"/>
          <w:sz w:val="20"/>
          <w:szCs w:val="20"/>
          <w:shd w:val="clear" w:color="auto" w:fill="FFFFFF"/>
        </w:rPr>
        <w:t xml:space="preserve"> </w:t>
      </w:r>
      <w:r w:rsidRPr="0032286E">
        <w:rPr>
          <w:rFonts w:ascii="Times New Roman" w:eastAsia="Times New Roman" w:hAnsi="Times New Roman" w:cs="Times New Roman"/>
          <w:color w:val="0F1115"/>
          <w:sz w:val="20"/>
          <w:szCs w:val="20"/>
          <w:shd w:val="clear" w:color="auto" w:fill="FFFFFF"/>
          <w:lang w:eastAsia="en-US"/>
        </w:rPr>
        <w:t>Regardless of the PS implementation method, the computational complexity, storage requirements, and/or processing latency are significantly higher compared to traditional uniform QAM modulation. This poses considerable challenges for the hardware implementation in both base stations and end-user devices.</w:t>
      </w:r>
    </w:p>
    <w:p w14:paraId="23599823" w14:textId="133C31EF" w:rsidR="003D5A14" w:rsidRDefault="0074288F" w:rsidP="0074288F">
      <w:pPr>
        <w:jc w:val="center"/>
        <w:rPr>
          <w:rFonts w:eastAsiaTheme="minorEastAsia"/>
          <w:lang w:eastAsia="zh-CN"/>
        </w:rPr>
      </w:pPr>
      <w:r>
        <w:rPr>
          <w:rFonts w:eastAsiaTheme="minorEastAsia" w:hint="eastAsia"/>
          <w:lang w:eastAsia="zh-CN"/>
        </w:rPr>
        <w:t>T</w:t>
      </w:r>
      <w:r>
        <w:rPr>
          <w:rFonts w:eastAsiaTheme="minorEastAsia"/>
          <w:lang w:eastAsia="zh-CN"/>
        </w:rPr>
        <w:t>able 1. Key metrics for different PS schemes</w:t>
      </w:r>
      <w:r w:rsidR="00B7438F">
        <w:rPr>
          <w:rFonts w:eastAsiaTheme="minorEastAsia" w:hint="eastAsia"/>
          <w:lang w:eastAsia="zh-CN"/>
        </w:rPr>
        <w:t xml:space="preserve">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_Ref209449788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AB6C19">
        <w:rPr>
          <w:rFonts w:eastAsiaTheme="minorEastAsia"/>
          <w:lang w:eastAsia="zh-CN"/>
        </w:rPr>
        <w:t>[10]</w:t>
      </w:r>
      <w:r w:rsidR="00854E87">
        <w:rPr>
          <w:rFonts w:eastAsiaTheme="minorEastAsia"/>
          <w:lang w:eastAsia="zh-CN"/>
        </w:rPr>
        <w:fldChar w:fldCharType="end"/>
      </w:r>
      <w:r>
        <w:rPr>
          <w:rFonts w:eastAsiaTheme="minorEastAsia"/>
          <w:lang w:eastAsia="zh-CN"/>
        </w:rPr>
        <w:t>.</w:t>
      </w:r>
    </w:p>
    <w:p w14:paraId="2F66E9C8" w14:textId="1EFA46C9" w:rsidR="0074288F" w:rsidRDefault="003D5A14" w:rsidP="0074288F">
      <w:pPr>
        <w:jc w:val="center"/>
        <w:rPr>
          <w:rFonts w:eastAsiaTheme="minorEastAsia"/>
          <w:lang w:eastAsia="zh-CN"/>
        </w:rPr>
      </w:pPr>
      <w:r>
        <w:rPr>
          <w:rFonts w:eastAsiaTheme="minorEastAsia" w:hint="eastAsia"/>
          <w:lang w:eastAsia="zh-CN"/>
        </w:rPr>
        <w:t>I</w:t>
      </w:r>
      <w:r w:rsidR="0074288F">
        <w:rPr>
          <w:rFonts w:eastAsiaTheme="minorEastAsia"/>
          <w:lang w:eastAsia="zh-CN"/>
        </w:rPr>
        <w:t>nput information bits for PS mapper</w:t>
      </w:r>
      <w:r>
        <w:rPr>
          <w:rFonts w:eastAsiaTheme="minorEastAsia" w:hint="eastAsia"/>
          <w:lang w:eastAsia="zh-CN"/>
        </w:rPr>
        <w:t xml:space="preserve">: </w:t>
      </w:r>
      <m:oMath>
        <m:r>
          <w:rPr>
            <w:rFonts w:ascii="Cambria Math" w:eastAsiaTheme="minorEastAsia" w:hAnsi="Cambria Math"/>
            <w:lang w:eastAsia="zh-CN"/>
          </w:rPr>
          <m:t>k=</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d>
          <m:dPr>
            <m:ctrlPr>
              <w:rPr>
                <w:rFonts w:ascii="Cambria Math" w:eastAsiaTheme="minorEastAsia" w:hAnsi="Cambria Math"/>
                <w:i/>
                <w:lang w:eastAsia="zh-CN"/>
              </w:rPr>
            </m:ctrlPr>
          </m:dPr>
          <m:e>
            <m:r>
              <w:rPr>
                <w:rFonts w:ascii="Cambria Math" w:eastAsiaTheme="minorEastAsia" w:hAnsi="Cambria Math"/>
                <w:lang w:eastAsia="zh-CN"/>
              </w:rPr>
              <m:t>m-1</m:t>
            </m:r>
          </m:e>
        </m:d>
      </m:oMath>
      <w:r>
        <w:rPr>
          <w:rFonts w:eastAsiaTheme="minorEastAsia" w:hint="eastAsia"/>
          <w:lang w:eastAsia="zh-CN"/>
        </w:rPr>
        <w:t xml:space="preserve">; </w:t>
      </w:r>
      <w:r w:rsidR="0074288F">
        <w:rPr>
          <w:rFonts w:eastAsiaTheme="minorEastAsia"/>
          <w:lang w:eastAsia="zh-CN"/>
        </w:rPr>
        <w:t>block length</w:t>
      </w:r>
      <w:r>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sidR="0074288F">
        <w:rPr>
          <w:rFonts w:eastAsiaTheme="minorEastAsia"/>
          <w:lang w:eastAsia="zh-CN"/>
        </w:rPr>
        <w:t>;</w:t>
      </w:r>
      <w:r>
        <w:rPr>
          <w:rFonts w:eastAsiaTheme="minorEastAsia" w:hint="eastAsia"/>
          <w:lang w:eastAsia="zh-CN"/>
        </w:rPr>
        <w:t xml:space="preserve"> N</w:t>
      </w:r>
      <w:r w:rsidR="0074288F">
        <w:rPr>
          <w:rFonts w:eastAsiaTheme="minorEastAsia"/>
          <w:lang w:eastAsia="zh-CN"/>
        </w:rPr>
        <w:t>umber of component DMs</w:t>
      </w:r>
      <w:r>
        <w:rPr>
          <w:rFonts w:eastAsiaTheme="minorEastAsia" w:hint="eastAsia"/>
          <w:lang w:eastAsia="zh-CN"/>
        </w:rPr>
        <w:t xml:space="preserve">: </w:t>
      </w:r>
      <m:oMath>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log</m:t>
                </m:r>
                <m:ctrlPr>
                  <w:rPr>
                    <w:rFonts w:ascii="Cambria Math" w:eastAsiaTheme="minorEastAsia" w:hAnsi="Cambria Math"/>
                    <w:lang w:eastAsia="zh-CN"/>
                  </w:rPr>
                </m:ctrlPr>
              </m:e>
              <m:sub>
                <m:r>
                  <w:rPr>
                    <w:rFonts w:ascii="Cambria Math" w:eastAsiaTheme="minorEastAsia" w:hAnsi="Cambria Math"/>
                    <w:lang w:eastAsia="zh-CN"/>
                  </w:rPr>
                  <m:t>2</m:t>
                </m:r>
                <m:ctrlPr>
                  <w:rPr>
                    <w:rFonts w:ascii="Cambria Math" w:eastAsiaTheme="minorEastAsia" w:hAnsi="Cambria Math"/>
                    <w:lang w:eastAsia="zh-CN"/>
                  </w:rPr>
                </m:ctrlPr>
              </m:sub>
            </m:sSub>
          </m:fName>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a</m:t>
                </m:r>
              </m:sub>
            </m:sSub>
          </m:e>
        </m:func>
        <m:r>
          <w:rPr>
            <w:rFonts w:ascii="Cambria Math" w:eastAsiaTheme="minorEastAsia" w:hAnsi="Cambria Math"/>
            <w:lang w:eastAsia="zh-CN"/>
          </w:rPr>
          <m:t>=m-1</m:t>
        </m:r>
      </m:oMath>
      <w:r>
        <w:rPr>
          <w:rFonts w:eastAsiaTheme="minorEastAsia" w:hint="eastAsia"/>
          <w:lang w:eastAsia="zh-CN"/>
        </w:rPr>
        <w:t>.</w:t>
      </w:r>
    </w:p>
    <w:tbl>
      <w:tblPr>
        <w:tblStyle w:val="3f"/>
        <w:tblW w:w="5000" w:type="pct"/>
        <w:tblLayout w:type="fixed"/>
        <w:tblLook w:val="04A0" w:firstRow="1" w:lastRow="0" w:firstColumn="1" w:lastColumn="0" w:noHBand="0" w:noVBand="1"/>
      </w:tblPr>
      <w:tblGrid>
        <w:gridCol w:w="1706"/>
        <w:gridCol w:w="1305"/>
        <w:gridCol w:w="1359"/>
        <w:gridCol w:w="1557"/>
        <w:gridCol w:w="1450"/>
        <w:gridCol w:w="1683"/>
      </w:tblGrid>
      <w:tr w:rsidR="0074288F" w:rsidRPr="004E04E2" w14:paraId="76214FC0" w14:textId="77777777" w:rsidTr="003D5A14">
        <w:trPr>
          <w:trHeight w:val="472"/>
        </w:trPr>
        <w:tc>
          <w:tcPr>
            <w:tcW w:w="942" w:type="pct"/>
            <w:shd w:val="clear" w:color="auto" w:fill="D9D9D9" w:themeFill="background1" w:themeFillShade="D9"/>
            <w:vAlign w:val="center"/>
            <w:hideMark/>
          </w:tcPr>
          <w:p w14:paraId="1A235974"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Key Metrics</w:t>
            </w:r>
          </w:p>
        </w:tc>
        <w:tc>
          <w:tcPr>
            <w:tcW w:w="720" w:type="pct"/>
            <w:shd w:val="clear" w:color="auto" w:fill="D9D9D9" w:themeFill="background1" w:themeFillShade="D9"/>
            <w:vAlign w:val="center"/>
            <w:hideMark/>
          </w:tcPr>
          <w:p w14:paraId="592B68AB"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Uniform</w:t>
            </w:r>
            <w:r>
              <w:rPr>
                <w:rFonts w:ascii="Times New Roman" w:eastAsia="宋体" w:hAnsi="Times New Roman"/>
                <w:sz w:val="20"/>
                <w:szCs w:val="20"/>
                <w:lang w:eastAsia="zh-CN"/>
              </w:rPr>
              <w:t>-</w:t>
            </w:r>
            <w:r w:rsidRPr="006C4FCB">
              <w:rPr>
                <w:rFonts w:ascii="Times New Roman" w:eastAsia="宋体" w:hAnsi="Times New Roman"/>
                <w:sz w:val="20"/>
                <w:szCs w:val="20"/>
                <w:lang w:eastAsia="zh-CN"/>
              </w:rPr>
              <w:t>QAM</w:t>
            </w:r>
          </w:p>
        </w:tc>
        <w:tc>
          <w:tcPr>
            <w:tcW w:w="750" w:type="pct"/>
            <w:shd w:val="clear" w:color="auto" w:fill="D9D9D9" w:themeFill="background1" w:themeFillShade="D9"/>
            <w:vAlign w:val="center"/>
            <w:hideMark/>
          </w:tcPr>
          <w:p w14:paraId="715B446E"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CCDM-PAS</w:t>
            </w:r>
          </w:p>
        </w:tc>
        <w:tc>
          <w:tcPr>
            <w:tcW w:w="859" w:type="pct"/>
            <w:shd w:val="clear" w:color="auto" w:fill="D9D9D9" w:themeFill="background1" w:themeFillShade="D9"/>
            <w:vAlign w:val="center"/>
            <w:hideMark/>
          </w:tcPr>
          <w:p w14:paraId="555D27C5"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MPDM-PAS</w:t>
            </w:r>
          </w:p>
        </w:tc>
        <w:tc>
          <w:tcPr>
            <w:tcW w:w="800" w:type="pct"/>
            <w:shd w:val="clear" w:color="auto" w:fill="D9D9D9" w:themeFill="background1" w:themeFillShade="D9"/>
            <w:vAlign w:val="center"/>
            <w:hideMark/>
          </w:tcPr>
          <w:p w14:paraId="71CB9B7D"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ESS</w:t>
            </w:r>
          </w:p>
        </w:tc>
        <w:tc>
          <w:tcPr>
            <w:tcW w:w="929" w:type="pct"/>
            <w:shd w:val="clear" w:color="auto" w:fill="D9D9D9" w:themeFill="background1" w:themeFillShade="D9"/>
            <w:vAlign w:val="center"/>
          </w:tcPr>
          <w:p w14:paraId="2B18EBF8"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E</w:t>
            </w:r>
            <w:r>
              <w:rPr>
                <w:rFonts w:ascii="Times New Roman" w:eastAsia="宋体" w:hAnsi="Times New Roman"/>
                <w:sz w:val="20"/>
                <w:szCs w:val="20"/>
                <w:lang w:eastAsia="zh-CN"/>
              </w:rPr>
              <w:t>BA</w:t>
            </w:r>
            <w:r w:rsidRPr="006C4FCB">
              <w:rPr>
                <w:rFonts w:ascii="Times New Roman" w:eastAsia="宋体" w:hAnsi="Times New Roman"/>
                <w:sz w:val="20"/>
                <w:szCs w:val="20"/>
                <w:lang w:eastAsia="zh-CN"/>
              </w:rPr>
              <w:t>C</w:t>
            </w:r>
          </w:p>
        </w:tc>
      </w:tr>
      <w:tr w:rsidR="0074288F" w:rsidRPr="004E04E2" w14:paraId="5E150EFB" w14:textId="77777777" w:rsidTr="003D5A14">
        <w:trPr>
          <w:trHeight w:val="875"/>
        </w:trPr>
        <w:tc>
          <w:tcPr>
            <w:tcW w:w="942" w:type="pct"/>
            <w:vAlign w:val="center"/>
            <w:hideMark/>
          </w:tcPr>
          <w:p w14:paraId="76FD5D9A"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lastRenderedPageBreak/>
              <w:t>Computational Complexity</w:t>
            </w:r>
          </w:p>
        </w:tc>
        <w:tc>
          <w:tcPr>
            <w:tcW w:w="720" w:type="pct"/>
            <w:vAlign w:val="center"/>
          </w:tcPr>
          <w:p w14:paraId="70FCC9AA" w14:textId="77777777" w:rsidR="0074288F" w:rsidRPr="006C4FCB" w:rsidRDefault="0074288F" w:rsidP="003D5A14">
            <w:pPr>
              <w:spacing w:after="0"/>
              <w:jc w:val="center"/>
              <w:rPr>
                <w:rFonts w:ascii="Times New Roman" w:eastAsia="宋体" w:hAnsi="Times New Roman"/>
                <w:sz w:val="20"/>
                <w:szCs w:val="20"/>
                <w:lang w:eastAsia="zh-CN"/>
              </w:rPr>
            </w:pPr>
            <m:oMathPara>
              <m:oMath>
                <m:r>
                  <w:rPr>
                    <w:rFonts w:ascii="Cambria Math" w:eastAsia="宋体" w:hAnsi="Cambria Math"/>
                    <w:sz w:val="20"/>
                    <w:szCs w:val="20"/>
                    <w:lang w:eastAsia="zh-CN"/>
                  </w:rPr>
                  <m:t xml:space="preserve">≈0 (1 </m:t>
                </m:r>
                <m:r>
                  <m:rPr>
                    <m:sty m:val="p"/>
                  </m:rPr>
                  <w:rPr>
                    <w:rFonts w:ascii="Cambria Math" w:eastAsia="宋体" w:hAnsi="Cambria Math"/>
                    <w:sz w:val="20"/>
                    <w:szCs w:val="20"/>
                    <w:lang w:eastAsia="zh-CN"/>
                  </w:rPr>
                  <m:t>LUT</m:t>
                </m:r>
                <m:r>
                  <w:rPr>
                    <w:rFonts w:ascii="Cambria Math" w:eastAsia="宋体" w:hAnsi="Cambria Math"/>
                    <w:sz w:val="20"/>
                    <w:szCs w:val="20"/>
                    <w:lang w:eastAsia="zh-CN"/>
                  </w:rPr>
                  <m:t>)</m:t>
                </m:r>
              </m:oMath>
            </m:oMathPara>
          </w:p>
        </w:tc>
        <w:tc>
          <w:tcPr>
            <w:tcW w:w="750" w:type="pct"/>
            <w:vAlign w:val="center"/>
          </w:tcPr>
          <w:p w14:paraId="2CD16E2D"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r>
                  <w:rPr>
                    <w:rFonts w:ascii="Cambria Math" w:eastAsia="宋体" w:hAnsi="Cambria Math"/>
                    <w:sz w:val="20"/>
                    <w:szCs w:val="20"/>
                    <w:lang w:eastAsia="zh-CN"/>
                  </w:rPr>
                  <m:t>)</m:t>
                </m:r>
              </m:oMath>
            </m:oMathPara>
          </w:p>
        </w:tc>
        <w:tc>
          <w:tcPr>
            <w:tcW w:w="859" w:type="pct"/>
            <w:vAlign w:val="center"/>
          </w:tcPr>
          <w:p w14:paraId="797C9214"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r>
                  <w:rPr>
                    <w:rFonts w:ascii="Cambria Math" w:eastAsia="宋体" w:hAnsi="Cambria Math"/>
                    <w:sz w:val="20"/>
                    <w:szCs w:val="20"/>
                    <w:lang w:eastAsia="zh-CN"/>
                  </w:rPr>
                  <m:t>×(</m:t>
                </m:r>
                <m:sSub>
                  <m:sSubPr>
                    <m:ctrlPr>
                      <w:rPr>
                        <w:rFonts w:ascii="Cambria Math" w:eastAsia="宋体" w:hAnsi="Cambria Math"/>
                        <w:i/>
                        <w:szCs w:val="20"/>
                        <w:lang w:eastAsia="zh-CN"/>
                      </w:rPr>
                    </m:ctrlPr>
                  </m:sSubPr>
                  <m:e>
                    <m:r>
                      <w:rPr>
                        <w:rFonts w:ascii="Cambria Math" w:eastAsia="宋体" w:hAnsi="Cambria Math"/>
                        <w:sz w:val="20"/>
                        <w:szCs w:val="20"/>
                        <w:lang w:eastAsia="zh-CN"/>
                      </w:rPr>
                      <m:t>n</m:t>
                    </m:r>
                  </m:e>
                  <m:sub>
                    <m:r>
                      <w:rPr>
                        <w:rFonts w:ascii="Cambria Math" w:eastAsia="宋体" w:hAnsi="Cambria Math"/>
                        <w:szCs w:val="20"/>
                        <w:lang w:eastAsia="zh-CN"/>
                      </w:rPr>
                      <m:t>a</m:t>
                    </m:r>
                  </m:sub>
                </m:sSub>
                <m:r>
                  <w:rPr>
                    <w:rFonts w:ascii="Cambria Math" w:eastAsia="宋体" w:hAnsi="Cambria Math"/>
                    <w:sz w:val="20"/>
                    <w:szCs w:val="20"/>
                    <w:lang w:eastAsia="zh-CN"/>
                  </w:rPr>
                  <m:t>-1))</m:t>
                </m:r>
              </m:oMath>
            </m:oMathPara>
          </w:p>
        </w:tc>
        <w:tc>
          <w:tcPr>
            <w:tcW w:w="800" w:type="pct"/>
            <w:vAlign w:val="center"/>
          </w:tcPr>
          <w:p w14:paraId="3AFD1263"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&gt;O(</m:t>
                </m:r>
                <m:sSubSup>
                  <m:sSubSupPr>
                    <m:ctrlPr>
                      <w:rPr>
                        <w:rFonts w:ascii="Cambria Math" w:eastAsia="宋体" w:hAnsi="Cambria Math"/>
                        <w:i/>
                        <w:sz w:val="20"/>
                        <w:szCs w:val="20"/>
                        <w:lang w:eastAsia="zh-CN"/>
                      </w:rPr>
                    </m:ctrlPr>
                  </m:sSubSupPr>
                  <m:e>
                    <m:r>
                      <w:rPr>
                        <w:rFonts w:ascii="Cambria Math" w:eastAsia="宋体" w:hAnsi="Cambria Math"/>
                        <w:sz w:val="20"/>
                        <w:szCs w:val="20"/>
                        <w:lang w:eastAsia="zh-CN"/>
                      </w:rPr>
                      <m:t>n</m:t>
                    </m:r>
                  </m:e>
                  <m:sub>
                    <m:r>
                      <w:rPr>
                        <w:rFonts w:ascii="Cambria Math" w:eastAsia="宋体" w:hAnsi="Cambria Math"/>
                        <w:sz w:val="20"/>
                        <w:szCs w:val="20"/>
                        <w:lang w:eastAsia="zh-CN"/>
                      </w:rPr>
                      <m:t>c</m:t>
                    </m:r>
                  </m:sub>
                  <m:sup>
                    <m:r>
                      <w:rPr>
                        <w:rFonts w:ascii="Cambria Math" w:eastAsia="宋体" w:hAnsi="Cambria Math"/>
                        <w:sz w:val="20"/>
                        <w:szCs w:val="20"/>
                        <w:lang w:eastAsia="zh-CN"/>
                      </w:rPr>
                      <m:t>2</m:t>
                    </m:r>
                  </m:sup>
                </m:sSubSup>
                <m:r>
                  <w:rPr>
                    <w:rFonts w:ascii="Cambria Math" w:eastAsia="宋体" w:hAnsi="Cambria Math"/>
                    <w:sz w:val="20"/>
                    <w:szCs w:val="20"/>
                    <w:lang w:eastAsia="zh-CN"/>
                  </w:rPr>
                  <m:t>)</m:t>
                </m:r>
              </m:oMath>
            </m:oMathPara>
          </w:p>
          <w:p w14:paraId="19B72307" w14:textId="77777777" w:rsidR="0074288F" w:rsidRPr="006C4FCB" w:rsidRDefault="0074288F" w:rsidP="003D5A14">
            <w:pPr>
              <w:spacing w:after="0"/>
              <w:jc w:val="center"/>
              <w:rPr>
                <w:rFonts w:ascii="Times New Roman" w:eastAsia="宋体" w:hAnsi="Times New Roman"/>
                <w:sz w:val="20"/>
                <w:szCs w:val="20"/>
                <w:lang w:eastAsia="zh-CN"/>
              </w:rPr>
            </w:pPr>
          </w:p>
        </w:tc>
        <w:tc>
          <w:tcPr>
            <w:tcW w:w="929" w:type="pct"/>
            <w:vAlign w:val="center"/>
          </w:tcPr>
          <w:p w14:paraId="21C78CD3"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r>
                  <w:rPr>
                    <w:rFonts w:ascii="Cambria Math" w:eastAsia="宋体" w:hAnsi="Cambria Math"/>
                    <w:sz w:val="20"/>
                    <w:szCs w:val="20"/>
                    <w:lang w:eastAsia="zh-CN"/>
                  </w:rPr>
                  <m:t>×P)</m:t>
                </m:r>
              </m:oMath>
            </m:oMathPara>
          </w:p>
          <w:p w14:paraId="7F7246DA" w14:textId="77777777" w:rsidR="0074288F" w:rsidRPr="006C4FCB" w:rsidRDefault="0074288F" w:rsidP="003D5A14">
            <w:pPr>
              <w:spacing w:after="0"/>
              <w:jc w:val="center"/>
              <w:rPr>
                <w:rFonts w:ascii="Times New Roman" w:eastAsia="宋体" w:hAnsi="Times New Roman"/>
                <w:sz w:val="20"/>
                <w:szCs w:val="20"/>
                <w:shd w:val="clear" w:color="auto" w:fill="EBEEF2"/>
                <w:lang w:eastAsia="zh-CN"/>
              </w:rPr>
            </w:pPr>
            <w:r w:rsidRPr="006C4FCB">
              <w:rPr>
                <w:rFonts w:ascii="Times New Roman" w:eastAsia="宋体" w:hAnsi="Times New Roman"/>
                <w:sz w:val="20"/>
                <w:szCs w:val="20"/>
                <w:lang w:eastAsia="zh-CN"/>
              </w:rPr>
              <w:t>(P: Probability accuracy)</w:t>
            </w:r>
          </w:p>
        </w:tc>
      </w:tr>
      <w:tr w:rsidR="0074288F" w:rsidRPr="004E04E2" w14:paraId="5BFED876" w14:textId="77777777" w:rsidTr="003D5A14">
        <w:trPr>
          <w:trHeight w:val="584"/>
        </w:trPr>
        <w:tc>
          <w:tcPr>
            <w:tcW w:w="942" w:type="pct"/>
            <w:vAlign w:val="center"/>
            <w:hideMark/>
          </w:tcPr>
          <w:p w14:paraId="68ECA1B3"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Storage Complexity</w:t>
            </w:r>
            <w:r w:rsidRPr="006C4FCB">
              <w:rPr>
                <w:rFonts w:ascii="Times New Roman" w:eastAsia="宋体" w:hAnsi="Times New Roman"/>
                <w:sz w:val="20"/>
                <w:szCs w:val="20"/>
                <w:lang w:eastAsia="zh-CN"/>
              </w:rPr>
              <w:br/>
            </w:r>
          </w:p>
        </w:tc>
        <w:tc>
          <w:tcPr>
            <w:tcW w:w="720" w:type="pct"/>
            <w:vAlign w:val="center"/>
            <w:hideMark/>
          </w:tcPr>
          <w:p w14:paraId="59044D28" w14:textId="77777777" w:rsidR="0074288F" w:rsidRPr="006C4FCB" w:rsidRDefault="0074288F" w:rsidP="003D5A14">
            <w:pPr>
              <w:spacing w:after="0"/>
              <w:jc w:val="center"/>
              <w:rPr>
                <w:rFonts w:ascii="Times New Roman" w:eastAsia="宋体" w:hAnsi="Times New Roman"/>
                <w:sz w:val="20"/>
                <w:szCs w:val="20"/>
                <w:lang w:eastAsia="zh-CN"/>
              </w:rPr>
            </w:pPr>
            <m:oMathPara>
              <m:oMath>
                <m:r>
                  <w:rPr>
                    <w:rFonts w:ascii="Cambria Math" w:eastAsia="宋体" w:hAnsi="Cambria Math"/>
                    <w:sz w:val="20"/>
                    <w:szCs w:val="20"/>
                    <w:lang w:eastAsia="zh-CN"/>
                  </w:rPr>
                  <m:t>≈0</m:t>
                </m:r>
              </m:oMath>
            </m:oMathPara>
          </w:p>
        </w:tc>
        <w:tc>
          <w:tcPr>
            <w:tcW w:w="750" w:type="pct"/>
            <w:vAlign w:val="center"/>
            <w:hideMark/>
          </w:tcPr>
          <w:p w14:paraId="1510DE69"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e>
                </m:func>
                <m:r>
                  <w:rPr>
                    <w:rFonts w:ascii="Cambria Math" w:eastAsia="宋体" w:hAnsi="Cambria Math"/>
                    <w:sz w:val="20"/>
                    <w:szCs w:val="20"/>
                    <w:lang w:eastAsia="zh-CN"/>
                  </w:rPr>
                  <m:t>)</m:t>
                </m:r>
              </m:oMath>
            </m:oMathPara>
          </w:p>
        </w:tc>
        <w:tc>
          <w:tcPr>
            <w:tcW w:w="859" w:type="pct"/>
            <w:vAlign w:val="center"/>
            <w:hideMark/>
          </w:tcPr>
          <w:p w14:paraId="433124AE"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&gt;O(</m:t>
                </m:r>
                <m:sSub>
                  <m:sSubPr>
                    <m:ctrlPr>
                      <w:rPr>
                        <w:rFonts w:ascii="Cambria Math" w:eastAsia="宋体" w:hAnsi="Cambria Math"/>
                        <w:i/>
                        <w:sz w:val="20"/>
                        <w:szCs w:val="20"/>
                        <w:lang w:eastAsia="zh-CN"/>
                      </w:rPr>
                    </m:ctrlPr>
                  </m:sSubPr>
                  <m:e>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r>
                          <w:rPr>
                            <w:rFonts w:ascii="Cambria Math" w:eastAsia="宋体" w:hAnsi="Cambria Math"/>
                            <w:sz w:val="20"/>
                            <w:szCs w:val="20"/>
                            <w:lang w:eastAsia="zh-CN"/>
                          </w:rPr>
                          <m:t>n</m:t>
                        </m:r>
                      </m:e>
                    </m:func>
                  </m:e>
                  <m:sub>
                    <m:r>
                      <w:rPr>
                        <w:rFonts w:ascii="Cambria Math" w:eastAsia="宋体" w:hAnsi="Cambria Math"/>
                        <w:sz w:val="20"/>
                        <w:szCs w:val="20"/>
                        <w:lang w:eastAsia="zh-CN"/>
                      </w:rPr>
                      <m:t>c</m:t>
                    </m:r>
                  </m:sub>
                </m:sSub>
                <m:r>
                  <w:rPr>
                    <w:rFonts w:ascii="Cambria Math" w:eastAsia="宋体" w:hAnsi="Cambria Math"/>
                    <w:sz w:val="20"/>
                    <w:szCs w:val="20"/>
                    <w:lang w:eastAsia="zh-CN"/>
                  </w:rPr>
                  <m:t>)</m:t>
                </m:r>
              </m:oMath>
            </m:oMathPara>
          </w:p>
        </w:tc>
        <w:tc>
          <w:tcPr>
            <w:tcW w:w="800" w:type="pct"/>
            <w:vAlign w:val="center"/>
            <w:hideMark/>
          </w:tcPr>
          <w:p w14:paraId="4F590C70"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sSubSup>
                      <m:sSubSupPr>
                        <m:ctrlPr>
                          <w:rPr>
                            <w:rFonts w:ascii="Cambria Math" w:eastAsia="宋体" w:hAnsi="Cambria Math"/>
                            <w:i/>
                            <w:sz w:val="20"/>
                            <w:szCs w:val="20"/>
                            <w:lang w:eastAsia="zh-CN"/>
                          </w:rPr>
                        </m:ctrlPr>
                      </m:sSubSupPr>
                      <m:e>
                        <m:r>
                          <w:rPr>
                            <w:rFonts w:ascii="Cambria Math" w:eastAsia="宋体" w:hAnsi="Cambria Math"/>
                            <w:sz w:val="20"/>
                            <w:szCs w:val="20"/>
                            <w:lang w:eastAsia="zh-CN"/>
                          </w:rPr>
                          <m:t>n</m:t>
                        </m:r>
                      </m:e>
                      <m:sub>
                        <m:r>
                          <w:rPr>
                            <w:rFonts w:ascii="Cambria Math" w:eastAsia="宋体" w:hAnsi="Cambria Math"/>
                            <w:sz w:val="20"/>
                            <w:szCs w:val="20"/>
                            <w:lang w:eastAsia="zh-CN"/>
                          </w:rPr>
                          <m:t>c</m:t>
                        </m:r>
                      </m:sub>
                      <m:sup>
                        <m:r>
                          <w:rPr>
                            <w:rFonts w:ascii="Cambria Math" w:eastAsia="宋体" w:hAnsi="Cambria Math"/>
                            <w:sz w:val="20"/>
                            <w:szCs w:val="20"/>
                            <w:lang w:eastAsia="zh-CN"/>
                          </w:rPr>
                          <m:t>3</m:t>
                        </m:r>
                      </m:sup>
                    </m:sSubSup>
                  </m:e>
                </m:func>
                <m:r>
                  <w:rPr>
                    <w:rFonts w:ascii="Cambria Math" w:eastAsia="宋体" w:hAnsi="Cambria Math"/>
                    <w:sz w:val="20"/>
                    <w:szCs w:val="20"/>
                    <w:lang w:eastAsia="zh-CN"/>
                  </w:rPr>
                  <m:t xml:space="preserve"> )</m:t>
                </m:r>
              </m:oMath>
            </m:oMathPara>
          </w:p>
        </w:tc>
        <w:tc>
          <w:tcPr>
            <w:tcW w:w="929" w:type="pct"/>
            <w:vAlign w:val="center"/>
          </w:tcPr>
          <w:p w14:paraId="263F0DBD" w14:textId="77777777" w:rsidR="0074288F" w:rsidRPr="006C4FCB" w:rsidRDefault="0074288F" w:rsidP="003D5A14">
            <w:pPr>
              <w:spacing w:after="0"/>
              <w:jc w:val="center"/>
              <w:rPr>
                <w:rFonts w:ascii="Times New Roman" w:eastAsia="宋体" w:hAnsi="Times New Roman"/>
                <w:sz w:val="20"/>
                <w:szCs w:val="20"/>
                <w:shd w:val="clear" w:color="auto" w:fill="EBEEF2"/>
                <w:lang w:eastAsia="zh-CN"/>
              </w:rPr>
            </w:pPr>
            <m:oMathPara>
              <m:oMath>
                <m:r>
                  <m:rPr>
                    <m:scr m:val="script"/>
                  </m:rPr>
                  <w:rPr>
                    <w:rFonts w:ascii="Cambria Math" w:eastAsia="宋体" w:hAnsi="Cambria Math"/>
                    <w:sz w:val="20"/>
                    <w:szCs w:val="20"/>
                    <w:lang w:eastAsia="zh-CN"/>
                  </w:rPr>
                  <m:t>O(</m:t>
                </m:r>
                <m:sSub>
                  <m:sSubPr>
                    <m:ctrlPr>
                      <w:rPr>
                        <w:rFonts w:ascii="Cambria Math" w:eastAsia="宋体" w:hAnsi="Cambria Math"/>
                        <w:i/>
                        <w:sz w:val="20"/>
                        <w:szCs w:val="20"/>
                        <w:lang w:eastAsia="zh-CN"/>
                      </w:rPr>
                    </m:ctrlPr>
                  </m:sSubPr>
                  <m:e>
                    <m:func>
                      <m:funcPr>
                        <m:ctrlPr>
                          <w:rPr>
                            <w:rFonts w:ascii="Cambria Math" w:eastAsia="宋体" w:hAnsi="Cambria Math"/>
                            <w:i/>
                            <w:sz w:val="20"/>
                            <w:szCs w:val="20"/>
                            <w:lang w:eastAsia="zh-CN"/>
                          </w:rPr>
                        </m:ctrlPr>
                      </m:funcPr>
                      <m:fName>
                        <m:sSubSup>
                          <m:sSubSupPr>
                            <m:ctrlPr>
                              <w:rPr>
                                <w:rFonts w:ascii="Cambria Math" w:eastAsia="宋体" w:hAnsi="Cambria Math"/>
                                <w:i/>
                                <w:iCs/>
                                <w:sz w:val="20"/>
                                <w:szCs w:val="20"/>
                              </w:rPr>
                            </m:ctrlPr>
                          </m:sSubSupPr>
                          <m:e>
                            <m:r>
                              <w:rPr>
                                <w:rFonts w:ascii="Cambria Math" w:eastAsia="宋体" w:hAnsi="Cambria Math"/>
                                <w:sz w:val="20"/>
                                <w:szCs w:val="20"/>
                              </w:rPr>
                              <m:t>n</m:t>
                            </m:r>
                          </m:e>
                          <m:sub>
                            <m:r>
                              <w:rPr>
                                <w:rFonts w:ascii="Cambria Math" w:eastAsia="宋体" w:hAnsi="Cambria Math"/>
                                <w:sz w:val="20"/>
                                <w:szCs w:val="20"/>
                              </w:rPr>
                              <m:t>c</m:t>
                            </m:r>
                          </m:sub>
                          <m:sup>
                            <m:r>
                              <w:rPr>
                                <w:rFonts w:ascii="Cambria Math" w:eastAsia="宋体" w:hAnsi="Cambria Math"/>
                                <w:sz w:val="20"/>
                                <w:szCs w:val="20"/>
                              </w:rPr>
                              <m:t>2</m:t>
                            </m:r>
                            <m:ctrlPr>
                              <w:rPr>
                                <w:rFonts w:ascii="Cambria Math" w:eastAsia="宋体" w:hAnsi="Cambria Math"/>
                                <w:i/>
                                <w:sz w:val="20"/>
                                <w:szCs w:val="20"/>
                              </w:rPr>
                            </m:ctrlPr>
                          </m:sup>
                        </m:sSubSup>
                        <m:r>
                          <m:rPr>
                            <m:sty m:val="p"/>
                          </m:rPr>
                          <w:rPr>
                            <w:rFonts w:ascii="Cambria Math" w:eastAsia="宋体" w:hAnsi="Cambria Math"/>
                            <w:sz w:val="20"/>
                            <w:szCs w:val="20"/>
                          </w:rPr>
                          <m:t>∙log</m:t>
                        </m:r>
                      </m:fName>
                      <m:e>
                        <m:r>
                          <w:rPr>
                            <w:rFonts w:ascii="Cambria Math" w:eastAsia="宋体" w:hAnsi="Cambria Math"/>
                            <w:sz w:val="20"/>
                            <w:szCs w:val="20"/>
                            <w:lang w:eastAsia="zh-CN"/>
                          </w:rPr>
                          <m:t>n</m:t>
                        </m:r>
                      </m:e>
                    </m:func>
                  </m:e>
                  <m:sub>
                    <m:r>
                      <w:rPr>
                        <w:rFonts w:ascii="Cambria Math" w:eastAsia="宋体" w:hAnsi="Cambria Math"/>
                        <w:sz w:val="20"/>
                        <w:szCs w:val="20"/>
                        <w:lang w:eastAsia="zh-CN"/>
                      </w:rPr>
                      <m:t>c</m:t>
                    </m:r>
                  </m:sub>
                </m:sSub>
                <m:r>
                  <w:rPr>
                    <w:rFonts w:ascii="Cambria Math" w:eastAsia="宋体" w:hAnsi="Cambria Math"/>
                    <w:sz w:val="20"/>
                    <w:szCs w:val="20"/>
                    <w:lang w:eastAsia="zh-CN"/>
                  </w:rPr>
                  <m:t xml:space="preserve"> )</m:t>
                </m:r>
              </m:oMath>
            </m:oMathPara>
          </w:p>
        </w:tc>
      </w:tr>
      <w:tr w:rsidR="0074288F" w:rsidRPr="004E04E2" w14:paraId="1558F77E" w14:textId="77777777" w:rsidTr="003D5A14">
        <w:trPr>
          <w:trHeight w:val="584"/>
        </w:trPr>
        <w:tc>
          <w:tcPr>
            <w:tcW w:w="942" w:type="pct"/>
            <w:vAlign w:val="center"/>
            <w:hideMark/>
          </w:tcPr>
          <w:p w14:paraId="5AC307AC"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Serialism</w:t>
            </w:r>
          </w:p>
          <w:p w14:paraId="070A4567" w14:textId="42AC0A24"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w:t>
            </w:r>
            <w:r w:rsidR="003D5A14">
              <w:rPr>
                <w:rFonts w:ascii="Times New Roman" w:eastAsia="宋体" w:hAnsi="Times New Roman" w:hint="eastAsia"/>
                <w:sz w:val="20"/>
                <w:szCs w:val="20"/>
                <w:lang w:eastAsia="zh-CN"/>
              </w:rPr>
              <w:t>#</w:t>
            </w:r>
            <w:r w:rsidRPr="006C4FCB">
              <w:rPr>
                <w:rFonts w:ascii="Times New Roman" w:eastAsia="宋体" w:hAnsi="Times New Roman"/>
                <w:sz w:val="20"/>
                <w:szCs w:val="20"/>
                <w:lang w:eastAsia="zh-CN"/>
              </w:rPr>
              <w:t xml:space="preserve"> of loop iter.)</w:t>
            </w:r>
            <w:r w:rsidRPr="006C4FCB">
              <w:rPr>
                <w:rFonts w:ascii="Times New Roman" w:eastAsia="宋体" w:hAnsi="Times New Roman"/>
                <w:sz w:val="20"/>
                <w:szCs w:val="20"/>
                <w:lang w:eastAsia="zh-CN"/>
              </w:rPr>
              <w:br/>
            </w:r>
          </w:p>
        </w:tc>
        <w:tc>
          <w:tcPr>
            <w:tcW w:w="720" w:type="pct"/>
            <w:vAlign w:val="center"/>
          </w:tcPr>
          <w:p w14:paraId="301533D2" w14:textId="77777777" w:rsidR="0074288F" w:rsidRPr="006C4FCB" w:rsidRDefault="0074288F" w:rsidP="003D5A14">
            <w:pPr>
              <w:spacing w:after="0"/>
              <w:jc w:val="center"/>
              <w:rPr>
                <w:rFonts w:ascii="Times New Roman" w:eastAsia="宋体" w:hAnsi="Times New Roman"/>
                <w:sz w:val="20"/>
                <w:szCs w:val="20"/>
                <w:lang w:eastAsia="zh-CN"/>
              </w:rPr>
            </w:pPr>
            <m:oMathPara>
              <m:oMath>
                <m:r>
                  <w:rPr>
                    <w:rFonts w:ascii="Cambria Math" w:eastAsia="宋体" w:hAnsi="Cambria Math"/>
                    <w:sz w:val="20"/>
                    <w:szCs w:val="20"/>
                    <w:lang w:eastAsia="zh-CN"/>
                  </w:rPr>
                  <m:t>≈0</m:t>
                </m:r>
              </m:oMath>
            </m:oMathPara>
          </w:p>
        </w:tc>
        <w:tc>
          <w:tcPr>
            <w:tcW w:w="750" w:type="pct"/>
            <w:vAlign w:val="center"/>
          </w:tcPr>
          <w:p w14:paraId="3871C9FE" w14:textId="77777777" w:rsidR="0074288F" w:rsidRPr="006C4FCB" w:rsidRDefault="0074288F" w:rsidP="003D5A14">
            <w:pPr>
              <w:spacing w:after="0"/>
              <w:jc w:val="center"/>
              <w:rPr>
                <w:rFonts w:ascii="Times New Roman" w:eastAsia="宋体" w:hAnsi="Times New Roman"/>
                <w:i/>
                <w:sz w:val="20"/>
                <w:szCs w:val="20"/>
                <w:lang w:eastAsia="zh-CN"/>
              </w:rPr>
            </w:pPr>
            <m:oMathPara>
              <m:oMath>
                <m:r>
                  <w:rPr>
                    <w:rFonts w:ascii="Cambria Math" w:eastAsia="宋体" w:hAnsi="Cambria Math"/>
                    <w:sz w:val="20"/>
                    <w:szCs w:val="20"/>
                    <w:lang w:eastAsia="zh-CN"/>
                  </w:rPr>
                  <m:t>k+</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oMath>
            </m:oMathPara>
          </w:p>
        </w:tc>
        <w:tc>
          <w:tcPr>
            <w:tcW w:w="859" w:type="pct"/>
            <w:vAlign w:val="center"/>
          </w:tcPr>
          <w:p w14:paraId="005EF2CA" w14:textId="77777777" w:rsidR="0074288F" w:rsidRPr="006C4FCB" w:rsidRDefault="00756974" w:rsidP="003D5A14">
            <w:pPr>
              <w:spacing w:after="0"/>
              <w:jc w:val="center"/>
              <w:rPr>
                <w:rFonts w:ascii="Times New Roman" w:eastAsia="宋体" w:hAnsi="Times New Roman"/>
                <w:sz w:val="20"/>
                <w:szCs w:val="20"/>
                <w:lang w:eastAsia="zh-CN"/>
              </w:rPr>
            </w:pPr>
            <m:oMathPara>
              <m:oMath>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a</m:t>
                        </m:r>
                      </m:sub>
                    </m:sSub>
                  </m:e>
                </m:func>
              </m:oMath>
            </m:oMathPara>
          </w:p>
        </w:tc>
        <w:tc>
          <w:tcPr>
            <w:tcW w:w="800" w:type="pct"/>
            <w:vAlign w:val="center"/>
          </w:tcPr>
          <w:p w14:paraId="5594D6DE" w14:textId="77777777" w:rsidR="0074288F" w:rsidRPr="006C4FCB" w:rsidRDefault="0074288F" w:rsidP="003D5A14">
            <w:pPr>
              <w:spacing w:after="0"/>
              <w:jc w:val="center"/>
              <w:rPr>
                <w:rFonts w:ascii="Times New Roman" w:eastAsia="宋体" w:hAnsi="Times New Roman"/>
                <w:sz w:val="20"/>
                <w:szCs w:val="20"/>
                <w:lang w:eastAsia="zh-CN"/>
              </w:rPr>
            </w:pPr>
            <m:oMathPara>
              <m:oMath>
                <m:r>
                  <w:rPr>
                    <w:rFonts w:ascii="Cambria Math" w:eastAsia="宋体" w:hAnsi="Cambria Math"/>
                    <w:sz w:val="20"/>
                    <w:szCs w:val="20"/>
                    <w:lang w:eastAsia="zh-CN"/>
                  </w:rPr>
                  <m:t>k+</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oMath>
            </m:oMathPara>
          </w:p>
        </w:tc>
        <w:tc>
          <w:tcPr>
            <w:tcW w:w="929" w:type="pct"/>
            <w:vAlign w:val="center"/>
          </w:tcPr>
          <w:p w14:paraId="4A03F849" w14:textId="77777777" w:rsidR="0074288F" w:rsidRPr="006C4FCB" w:rsidRDefault="0074288F" w:rsidP="003D5A14">
            <w:pPr>
              <w:spacing w:after="0"/>
              <w:jc w:val="center"/>
              <w:rPr>
                <w:rFonts w:ascii="Times New Roman" w:eastAsia="宋体" w:hAnsi="Times New Roman"/>
                <w:sz w:val="20"/>
                <w:szCs w:val="20"/>
                <w:shd w:val="clear" w:color="auto" w:fill="EBEEF2"/>
                <w:lang w:eastAsia="zh-CN"/>
              </w:rPr>
            </w:pPr>
            <m:oMathPara>
              <m:oMath>
                <m:r>
                  <w:rPr>
                    <w:rFonts w:ascii="Cambria Math" w:eastAsia="宋体" w:hAnsi="Cambria Math"/>
                    <w:sz w:val="20"/>
                    <w:szCs w:val="20"/>
                    <w:lang w:eastAsia="zh-CN"/>
                  </w:rPr>
                  <m:t>k+</m:t>
                </m:r>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e>
                </m:func>
              </m:oMath>
            </m:oMathPara>
          </w:p>
        </w:tc>
      </w:tr>
    </w:tbl>
    <w:p w14:paraId="32B25616" w14:textId="77777777" w:rsidR="0074288F" w:rsidRPr="004E04E2" w:rsidRDefault="0074288F" w:rsidP="0074288F">
      <w:pPr>
        <w:rPr>
          <w:rFonts w:eastAsiaTheme="minorEastAsia"/>
          <w:lang w:eastAsia="zh-CN"/>
        </w:rPr>
      </w:pPr>
    </w:p>
    <w:p w14:paraId="082BA22A" w14:textId="7435700F" w:rsidR="0079110C" w:rsidRPr="00B7438F" w:rsidRDefault="0074288F" w:rsidP="0074288F">
      <w:pPr>
        <w:pStyle w:val="a8"/>
        <w:rPr>
          <w:rFonts w:eastAsiaTheme="minorEastAsia"/>
          <w:b/>
          <w:bCs/>
          <w:lang w:eastAsia="zh-CN"/>
        </w:rPr>
      </w:pPr>
      <w:r w:rsidRPr="00D405E8">
        <w:rPr>
          <w:b/>
          <w:bCs/>
        </w:rPr>
        <w:t xml:space="preserve">Observation </w:t>
      </w:r>
      <w:r>
        <w:rPr>
          <w:b/>
          <w:bCs/>
        </w:rPr>
        <w:t>3</w:t>
      </w:r>
      <w:r w:rsidRPr="00D405E8">
        <w:rPr>
          <w:rFonts w:eastAsiaTheme="minorEastAsia" w:hint="eastAsia"/>
          <w:b/>
          <w:bCs/>
          <w:lang w:eastAsia="zh-CN"/>
        </w:rPr>
        <w:t xml:space="preserve">: </w:t>
      </w:r>
      <w:r w:rsidRPr="00664237">
        <w:rPr>
          <w:b/>
          <w:bCs/>
          <w:color w:val="0F1115"/>
          <w:shd w:val="clear" w:color="auto" w:fill="FFFFFF"/>
        </w:rPr>
        <w:t xml:space="preserve">Compared to </w:t>
      </w:r>
      <w:r w:rsidR="00A464A0">
        <w:rPr>
          <w:rFonts w:eastAsiaTheme="minorEastAsia" w:hint="eastAsia"/>
          <w:b/>
          <w:bCs/>
          <w:color w:val="0F1115"/>
          <w:shd w:val="clear" w:color="auto" w:fill="FFFFFF"/>
          <w:lang w:eastAsia="zh-CN"/>
        </w:rPr>
        <w:t>legacy</w:t>
      </w:r>
      <w:r w:rsidRPr="00664237">
        <w:rPr>
          <w:b/>
          <w:bCs/>
          <w:color w:val="0F1115"/>
          <w:shd w:val="clear" w:color="auto" w:fill="FFFFFF"/>
        </w:rPr>
        <w:t xml:space="preserve"> QAM modulation, </w:t>
      </w:r>
      <w:r w:rsidR="00B7438F">
        <w:rPr>
          <w:rFonts w:eastAsiaTheme="minorEastAsia" w:hint="eastAsia"/>
          <w:b/>
          <w:bCs/>
          <w:color w:val="0F1115"/>
          <w:shd w:val="clear" w:color="auto" w:fill="FFFFFF"/>
          <w:lang w:eastAsia="zh-CN"/>
        </w:rPr>
        <w:t xml:space="preserve">both </w:t>
      </w:r>
      <w:r w:rsidRPr="004234C1">
        <w:rPr>
          <w:b/>
          <w:bCs/>
          <w:color w:val="0F1115"/>
          <w:shd w:val="clear" w:color="auto" w:fill="FFFFFF"/>
        </w:rPr>
        <w:t xml:space="preserve">PAS with different DM structures </w:t>
      </w:r>
      <w:r w:rsidR="00B7438F">
        <w:rPr>
          <w:rFonts w:eastAsiaTheme="minorEastAsia" w:hint="eastAsia"/>
          <w:b/>
          <w:bCs/>
          <w:color w:val="0F1115"/>
          <w:shd w:val="clear" w:color="auto" w:fill="FFFFFF"/>
          <w:lang w:eastAsia="zh-CN"/>
        </w:rPr>
        <w:t>and</w:t>
      </w:r>
      <w:r w:rsidRPr="004234C1">
        <w:rPr>
          <w:b/>
          <w:bCs/>
          <w:color w:val="0F1115"/>
          <w:shd w:val="clear" w:color="auto" w:fill="FFFFFF"/>
        </w:rPr>
        <w:t xml:space="preserve"> non-direct mapping-based PS </w:t>
      </w:r>
      <w:r w:rsidR="00B7438F">
        <w:rPr>
          <w:rFonts w:eastAsiaTheme="minorEastAsia" w:hint="eastAsia"/>
          <w:b/>
          <w:bCs/>
          <w:color w:val="0F1115"/>
          <w:shd w:val="clear" w:color="auto" w:fill="FFFFFF"/>
          <w:lang w:eastAsia="zh-CN"/>
        </w:rPr>
        <w:t>have</w:t>
      </w:r>
      <w:r w:rsidRPr="004234C1">
        <w:rPr>
          <w:b/>
          <w:bCs/>
          <w:color w:val="0F1115"/>
          <w:shd w:val="clear" w:color="auto" w:fill="FFFFFF"/>
        </w:rPr>
        <w:t xml:space="preserve"> significantly higher computational complexity, </w:t>
      </w:r>
      <w:r>
        <w:rPr>
          <w:b/>
          <w:bCs/>
          <w:color w:val="0F1115"/>
          <w:shd w:val="clear" w:color="auto" w:fill="FFFFFF"/>
        </w:rPr>
        <w:t xml:space="preserve">and/or </w:t>
      </w:r>
      <w:r w:rsidRPr="004234C1">
        <w:rPr>
          <w:b/>
          <w:bCs/>
          <w:color w:val="0F1115"/>
          <w:shd w:val="clear" w:color="auto" w:fill="FFFFFF"/>
        </w:rPr>
        <w:t>storage complexity, and/or processing latency</w:t>
      </w:r>
      <w:r w:rsidR="00B7438F">
        <w:rPr>
          <w:rFonts w:eastAsiaTheme="minorEastAsia" w:hint="eastAsia"/>
          <w:b/>
          <w:bCs/>
          <w:color w:val="0F1115"/>
          <w:shd w:val="clear" w:color="auto" w:fill="FFFFFF"/>
          <w:lang w:eastAsia="zh-CN"/>
        </w:rPr>
        <w:t>.</w:t>
      </w:r>
    </w:p>
    <w:p w14:paraId="5AEE9C21" w14:textId="77777777" w:rsidR="0074288F" w:rsidRPr="0074288F" w:rsidRDefault="0074288F" w:rsidP="0074288F">
      <w:pPr>
        <w:rPr>
          <w:rFonts w:eastAsiaTheme="minorEastAsia"/>
          <w:lang w:val="en-GB" w:eastAsia="zh-CN"/>
        </w:rPr>
      </w:pPr>
    </w:p>
    <w:p w14:paraId="4A04124B" w14:textId="10779D1C" w:rsidR="00A53DFF" w:rsidRPr="00A37470" w:rsidRDefault="00A53DFF" w:rsidP="003A1104">
      <w:pPr>
        <w:pStyle w:val="proposal0"/>
      </w:pPr>
    </w:p>
    <w:p w14:paraId="425C9749" w14:textId="6039DAB7" w:rsidR="007C0B0E" w:rsidRPr="00E95F0A" w:rsidRDefault="00C12C1A" w:rsidP="0084004B">
      <w:pPr>
        <w:pStyle w:val="title1"/>
        <w:pBdr>
          <w:top w:val="single" w:sz="12" w:space="0" w:color="auto"/>
        </w:pBdr>
        <w:rPr>
          <w:rFonts w:eastAsiaTheme="minorEastAsia"/>
        </w:rPr>
      </w:pPr>
      <w:r>
        <w:rPr>
          <w:rFonts w:hint="eastAsia"/>
        </w:rPr>
        <w:t xml:space="preserve">Joint </w:t>
      </w:r>
      <w:r w:rsidR="00E95F0A">
        <w:rPr>
          <w:rFonts w:hint="eastAsia"/>
        </w:rPr>
        <w:t>C</w:t>
      </w:r>
      <w:r w:rsidR="00E95F0A" w:rsidRPr="00E95F0A">
        <w:t xml:space="preserve">hannel </w:t>
      </w:r>
      <w:r w:rsidR="00E95F0A">
        <w:rPr>
          <w:rFonts w:hint="eastAsia"/>
        </w:rPr>
        <w:t>C</w:t>
      </w:r>
      <w:r w:rsidR="00E95F0A" w:rsidRPr="00E95F0A">
        <w:t xml:space="preserve">oding and </w:t>
      </w:r>
      <w:r w:rsidR="00E95F0A">
        <w:rPr>
          <w:rFonts w:hint="eastAsia"/>
        </w:rPr>
        <w:t>M</w:t>
      </w:r>
      <w:r w:rsidR="00E95F0A" w:rsidRPr="00E95F0A">
        <w:t>odulation</w:t>
      </w:r>
    </w:p>
    <w:p w14:paraId="398FAF66" w14:textId="5D0406A7" w:rsidR="00854E87" w:rsidRDefault="00D11842" w:rsidP="00854E87">
      <w:pPr>
        <w:pStyle w:val="a1"/>
        <w:rPr>
          <w:rFonts w:eastAsiaTheme="minorEastAsia"/>
          <w:lang w:eastAsia="zh-CN"/>
        </w:rPr>
      </w:pPr>
      <w:r>
        <w:rPr>
          <w:rFonts w:eastAsiaTheme="minorEastAsia" w:hint="eastAsia"/>
          <w:lang w:eastAsia="zh-CN"/>
        </w:rPr>
        <w:t xml:space="preserve">Legacy QAM modulations typically adopt gray mapping, which </w:t>
      </w:r>
      <w:r w:rsidRPr="00D11842">
        <w:rPr>
          <w:rFonts w:eastAsiaTheme="minorEastAsia"/>
          <w:lang w:eastAsia="zh-CN"/>
        </w:rPr>
        <w:t>results in unbalanced capacity of different bit</w:t>
      </w:r>
      <w:r w:rsidR="009E09D1">
        <w:rPr>
          <w:rFonts w:eastAsiaTheme="minorEastAsia" w:hint="eastAsia"/>
          <w:lang w:eastAsia="zh-CN"/>
        </w:rPr>
        <w:t>-</w:t>
      </w:r>
      <w:r w:rsidRPr="00D11842">
        <w:rPr>
          <w:rFonts w:eastAsiaTheme="minorEastAsia"/>
          <w:lang w:eastAsia="zh-CN"/>
        </w:rPr>
        <w:t>subchannels</w:t>
      </w:r>
      <w:r w:rsidR="00B64834">
        <w:rPr>
          <w:rFonts w:eastAsiaTheme="minorEastAsia" w:hint="eastAsia"/>
          <w:lang w:eastAsia="zh-CN"/>
        </w:rPr>
        <w:t xml:space="preserve">. </w:t>
      </w:r>
      <w:r w:rsidR="00854E87">
        <w:rPr>
          <w:rFonts w:eastAsiaTheme="minorEastAsia" w:hint="eastAsia"/>
          <w:lang w:eastAsia="zh-CN"/>
        </w:rPr>
        <w:t xml:space="preserve">As shown in </w:t>
      </w:r>
      <w:r w:rsidR="00854E87" w:rsidRPr="001049F9">
        <w:rPr>
          <w:rFonts w:eastAsiaTheme="minorEastAsia" w:hint="eastAsia"/>
          <w:b/>
          <w:bCs/>
          <w:lang w:eastAsia="zh-CN"/>
        </w:rPr>
        <w:t xml:space="preserve">Fig. </w:t>
      </w:r>
      <w:r w:rsidR="00855D69">
        <w:rPr>
          <w:rFonts w:eastAsiaTheme="minorEastAsia" w:hint="eastAsia"/>
          <w:b/>
          <w:bCs/>
          <w:lang w:eastAsia="zh-CN"/>
        </w:rPr>
        <w:t>10</w:t>
      </w:r>
      <w:r w:rsidR="00854E87">
        <w:rPr>
          <w:rFonts w:eastAsiaTheme="minorEastAsia" w:hint="eastAsia"/>
          <w:lang w:eastAsia="zh-CN"/>
        </w:rPr>
        <w:t xml:space="preserve">, there exists </w:t>
      </w:r>
      <w:r w:rsidR="00854E87">
        <w:rPr>
          <w:rFonts w:eastAsiaTheme="minorEastAsia"/>
          <w:lang w:eastAsia="zh-CN"/>
        </w:rPr>
        <w:t>reliability</w:t>
      </w:r>
      <w:r w:rsidR="00854E87">
        <w:rPr>
          <w:rFonts w:eastAsiaTheme="minorEastAsia" w:hint="eastAsia"/>
          <w:lang w:eastAsia="zh-CN"/>
        </w:rPr>
        <w:t xml:space="preserve"> (channel capacity) </w:t>
      </w:r>
      <w:r w:rsidR="00854E87">
        <w:rPr>
          <w:rFonts w:eastAsiaTheme="minorEastAsia"/>
          <w:lang w:eastAsia="zh-CN"/>
        </w:rPr>
        <w:t>imbalance</w:t>
      </w:r>
      <w:r w:rsidR="00854E87">
        <w:rPr>
          <w:rFonts w:eastAsiaTheme="minorEastAsia" w:hint="eastAsia"/>
          <w:lang w:eastAsia="zh-CN"/>
        </w:rPr>
        <w:t xml:space="preserve"> among the bits in a QAM symbol, and this </w:t>
      </w:r>
      <w:r w:rsidR="00854E87">
        <w:rPr>
          <w:rFonts w:eastAsiaTheme="minorEastAsia"/>
          <w:lang w:eastAsia="zh-CN"/>
        </w:rPr>
        <w:t>imbalance</w:t>
      </w:r>
      <w:r w:rsidR="00854E87">
        <w:rPr>
          <w:rFonts w:eastAsiaTheme="minorEastAsia" w:hint="eastAsia"/>
          <w:lang w:eastAsia="zh-CN"/>
        </w:rPr>
        <w:t xml:space="preserve"> gets even more significant in high-order modulations. In the previous meeting, many companies,</w:t>
      </w:r>
      <w:r w:rsidR="00854E87" w:rsidRPr="000748C3">
        <w:rPr>
          <w:rFonts w:eastAsiaTheme="minorEastAsia" w:hint="eastAsia"/>
          <w:lang w:eastAsia="zh-CN"/>
        </w:rPr>
        <w:t xml:space="preserve"> </w:t>
      </w:r>
      <w:r w:rsidR="00854E87">
        <w:rPr>
          <w:rFonts w:eastAsiaTheme="minorEastAsia" w:hint="eastAsia"/>
          <w:lang w:eastAsia="zh-CN"/>
        </w:rPr>
        <w:t xml:space="preserve">including us, </w:t>
      </w:r>
      <w:proofErr w:type="gramStart"/>
      <w:r w:rsidR="00854E87">
        <w:rPr>
          <w:rFonts w:eastAsiaTheme="minorEastAsia" w:hint="eastAsia"/>
          <w:lang w:eastAsia="zh-CN"/>
        </w:rPr>
        <w:t xml:space="preserve">have </w:t>
      </w:r>
      <w:r w:rsidR="00854E87">
        <w:rPr>
          <w:rFonts w:eastAsiaTheme="minorEastAsia"/>
          <w:lang w:eastAsia="zh-CN"/>
        </w:rPr>
        <w:t>noticed</w:t>
      </w:r>
      <w:proofErr w:type="gramEnd"/>
      <w:r w:rsidR="00854E87">
        <w:rPr>
          <w:rFonts w:eastAsiaTheme="minorEastAsia" w:hint="eastAsia"/>
          <w:lang w:eastAsia="zh-CN"/>
        </w:rPr>
        <w:t xml:space="preserve"> this</w:t>
      </w:r>
      <w:r w:rsidR="00854E87">
        <w:rPr>
          <w:rFonts w:eastAsiaTheme="minorEastAsia"/>
          <w:lang w:eastAsia="zh-CN"/>
        </w:rPr>
        <w:t xml:space="preserve"> phenomenon</w:t>
      </w:r>
      <w:r w:rsidR="00854E87">
        <w:rPr>
          <w:rFonts w:eastAsiaTheme="minorEastAsia" w:hint="eastAsia"/>
          <w:lang w:eastAsia="zh-CN"/>
        </w:rPr>
        <w:t xml:space="preserve">. For example, it is reported in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_Ref209282956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AB6C19">
        <w:rPr>
          <w:rFonts w:eastAsiaTheme="minorEastAsia"/>
          <w:lang w:eastAsia="zh-CN"/>
        </w:rPr>
        <w:t>[11]</w:t>
      </w:r>
      <w:r w:rsidR="00854E87">
        <w:rPr>
          <w:rFonts w:eastAsiaTheme="minorEastAsia"/>
          <w:lang w:eastAsia="zh-CN"/>
        </w:rPr>
        <w:fldChar w:fldCharType="end"/>
      </w:r>
      <w:r w:rsidR="00854E87">
        <w:rPr>
          <w:rFonts w:eastAsiaTheme="minorEastAsia" w:hint="eastAsia"/>
          <w:lang w:eastAsia="zh-CN"/>
        </w:rPr>
        <w:t xml:space="preserve"> to study a base graph and LDPC code optimization for better adapting this imbalance, in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_Ref209282964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AB6C19">
        <w:rPr>
          <w:rFonts w:eastAsiaTheme="minorEastAsia"/>
          <w:lang w:eastAsia="zh-CN"/>
        </w:rPr>
        <w:t>[12]</w:t>
      </w:r>
      <w:r w:rsidR="00854E87">
        <w:rPr>
          <w:rFonts w:eastAsiaTheme="minorEastAsia"/>
          <w:lang w:eastAsia="zh-CN"/>
        </w:rPr>
        <w:fldChar w:fldCharType="end"/>
      </w:r>
      <w:r w:rsidR="00854E87">
        <w:rPr>
          <w:rFonts w:eastAsiaTheme="minorEastAsia" w:hint="eastAsia"/>
          <w:lang w:eastAsia="zh-CN"/>
        </w:rPr>
        <w:t xml:space="preserve"> to introduce a QC-block </w:t>
      </w:r>
      <w:proofErr w:type="spellStart"/>
      <w:r w:rsidR="00854E87">
        <w:rPr>
          <w:rFonts w:eastAsiaTheme="minorEastAsia" w:hint="eastAsia"/>
          <w:lang w:eastAsia="zh-CN"/>
        </w:rPr>
        <w:t>interleaver</w:t>
      </w:r>
      <w:proofErr w:type="spellEnd"/>
      <w:r w:rsidR="00854E87">
        <w:rPr>
          <w:rFonts w:eastAsiaTheme="minorEastAsia" w:hint="eastAsia"/>
          <w:lang w:eastAsia="zh-CN"/>
        </w:rPr>
        <w:t xml:space="preserve"> to make the bits within each subgroup of Z lifted bits to the modulated bits having similar reliability, in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_Ref209282972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AB6C19">
        <w:rPr>
          <w:rFonts w:eastAsiaTheme="minorEastAsia"/>
          <w:lang w:eastAsia="zh-CN"/>
        </w:rPr>
        <w:t>[13]</w:t>
      </w:r>
      <w:r w:rsidR="00854E87">
        <w:rPr>
          <w:rFonts w:eastAsiaTheme="minorEastAsia"/>
          <w:lang w:eastAsia="zh-CN"/>
        </w:rPr>
        <w:fldChar w:fldCharType="end"/>
      </w:r>
      <w:r w:rsidR="00854E87">
        <w:rPr>
          <w:rFonts w:eastAsiaTheme="minorEastAsia" w:hint="eastAsia"/>
          <w:lang w:eastAsia="zh-CN"/>
        </w:rPr>
        <w:t xml:space="preserve"> and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_Ref209282980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AB6C19">
        <w:rPr>
          <w:rFonts w:eastAsiaTheme="minorEastAsia"/>
          <w:lang w:eastAsia="zh-CN"/>
        </w:rPr>
        <w:t>[14]</w:t>
      </w:r>
      <w:r w:rsidR="00854E87">
        <w:rPr>
          <w:rFonts w:eastAsiaTheme="minorEastAsia"/>
          <w:lang w:eastAsia="zh-CN"/>
        </w:rPr>
        <w:fldChar w:fldCharType="end"/>
      </w:r>
      <w:r w:rsidR="00854E87">
        <w:rPr>
          <w:rFonts w:eastAsiaTheme="minorEastAsia" w:hint="eastAsia"/>
          <w:lang w:eastAsia="zh-CN"/>
        </w:rPr>
        <w:t xml:space="preserve"> to consider better bit-symbol mapping enhancements.</w:t>
      </w:r>
    </w:p>
    <w:p w14:paraId="5848A662" w14:textId="77777777" w:rsidR="00854E87" w:rsidRDefault="00854E87" w:rsidP="00854E87">
      <w:pPr>
        <w:pStyle w:val="a1"/>
        <w:jc w:val="center"/>
        <w:rPr>
          <w:rFonts w:eastAsiaTheme="minorEastAsia"/>
          <w:lang w:eastAsia="zh-CN"/>
        </w:rPr>
      </w:pPr>
      <w:r w:rsidRPr="00F57ED9">
        <w:rPr>
          <w:rFonts w:eastAsia="宋体"/>
          <w:noProof/>
        </w:rPr>
        <w:drawing>
          <wp:inline distT="0" distB="0" distL="0" distR="0" wp14:anchorId="6E2D9965" wp14:editId="6662B186">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1">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rPr>
        <w:drawing>
          <wp:inline distT="0" distB="0" distL="0" distR="0" wp14:anchorId="73414901" wp14:editId="2A9A97B6">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7623DEA1" w14:textId="704502A2" w:rsidR="00854E87" w:rsidRDefault="00854E87" w:rsidP="00854E87">
      <w:pPr>
        <w:pStyle w:val="a8"/>
        <w:jc w:val="center"/>
        <w:rPr>
          <w:rFonts w:eastAsiaTheme="minorEastAsia"/>
          <w:lang w:eastAsia="zh-CN"/>
        </w:rPr>
      </w:pPr>
      <w:r>
        <w:t xml:space="preserve">Figure </w:t>
      </w:r>
      <w:r w:rsidR="00855D69">
        <w:rPr>
          <w:rFonts w:eastAsiaTheme="minorEastAsia" w:hint="eastAsia"/>
          <w:lang w:eastAsia="zh-CN"/>
        </w:rPr>
        <w:t>10</w:t>
      </w:r>
      <w:r>
        <w:rPr>
          <w:rFonts w:eastAsiaTheme="minorEastAsia" w:hint="eastAsia"/>
          <w:lang w:eastAsia="zh-CN"/>
        </w:rPr>
        <w:t xml:space="preserve">. BER of </w:t>
      </w:r>
      <w:r w:rsidRPr="00BD7AAE">
        <w:rPr>
          <w:rFonts w:eastAsiaTheme="minorEastAsia"/>
          <w:lang w:eastAsia="zh-CN"/>
        </w:rPr>
        <w:t>8 bit-subchannels in a single 256-QAM symbol</w:t>
      </w:r>
      <w:r>
        <w:rPr>
          <w:rFonts w:eastAsiaTheme="minorEastAsia" w:hint="eastAsia"/>
          <w:lang w:eastAsia="zh-CN"/>
        </w:rPr>
        <w:t>. Left: AWGN channel; Right: fading channels</w:t>
      </w:r>
    </w:p>
    <w:p w14:paraId="5920CF4E" w14:textId="77777777" w:rsidR="00854E87" w:rsidRDefault="00854E87" w:rsidP="00854E87">
      <w:pPr>
        <w:pStyle w:val="a1"/>
        <w:rPr>
          <w:rFonts w:eastAsiaTheme="minorEastAsia"/>
          <w:lang w:eastAsia="zh-CN"/>
        </w:rPr>
      </w:pPr>
    </w:p>
    <w:p w14:paraId="5ABDD740" w14:textId="2CCE5A70" w:rsidR="00854E87" w:rsidRPr="00103553" w:rsidRDefault="00854E87" w:rsidP="00854E87">
      <w:pPr>
        <w:pStyle w:val="a8"/>
        <w:rPr>
          <w:rFonts w:eastAsiaTheme="minorEastAsia"/>
          <w:b/>
          <w:bCs/>
          <w:lang w:eastAsia="zh-CN"/>
        </w:rPr>
      </w:pPr>
      <w:bookmarkStart w:id="13" w:name="_Ref210116000"/>
      <w:r w:rsidRPr="00103553">
        <w:rPr>
          <w:b/>
          <w:bCs/>
        </w:rPr>
        <w:t xml:space="preserve">Proposal </w:t>
      </w:r>
      <w:r w:rsidRPr="00103553">
        <w:rPr>
          <w:b/>
          <w:bCs/>
        </w:rPr>
        <w:fldChar w:fldCharType="begin"/>
      </w:r>
      <w:r w:rsidRPr="00103553">
        <w:rPr>
          <w:b/>
          <w:bCs/>
        </w:rPr>
        <w:instrText xml:space="preserve"> SEQ Proposal \* ARABIC </w:instrText>
      </w:r>
      <w:r w:rsidRPr="00103553">
        <w:rPr>
          <w:b/>
          <w:bCs/>
        </w:rPr>
        <w:fldChar w:fldCharType="separate"/>
      </w:r>
      <w:r w:rsidR="00AB6C19">
        <w:rPr>
          <w:b/>
          <w:bCs/>
          <w:noProof/>
        </w:rPr>
        <w:t>3</w:t>
      </w:r>
      <w:r w:rsidRPr="00103553">
        <w:rPr>
          <w:b/>
          <w:bCs/>
        </w:rPr>
        <w:fldChar w:fldCharType="end"/>
      </w:r>
      <w:r w:rsidRPr="00103553">
        <w:rPr>
          <w:rFonts w:eastAsiaTheme="minorEastAsia" w:hint="eastAsia"/>
          <w:b/>
          <w:bCs/>
          <w:lang w:eastAsia="zh-CN"/>
        </w:rPr>
        <w:t xml:space="preserve">: The imbalance </w:t>
      </w:r>
      <w:r w:rsidRPr="00103553">
        <w:rPr>
          <w:rFonts w:eastAsiaTheme="minorEastAsia"/>
          <w:b/>
          <w:bCs/>
          <w:lang w:eastAsia="zh-CN"/>
        </w:rPr>
        <w:t>between</w:t>
      </w:r>
      <w:r w:rsidRPr="00103553">
        <w:rPr>
          <w:rFonts w:eastAsiaTheme="minorEastAsia" w:hint="eastAsia"/>
          <w:b/>
          <w:bCs/>
          <w:lang w:eastAsia="zh-CN"/>
        </w:rPr>
        <w:t xml:space="preserve"> different bits in QAM symbols should be </w:t>
      </w:r>
      <w:r w:rsidRPr="00103553">
        <w:rPr>
          <w:rFonts w:eastAsiaTheme="minorEastAsia"/>
          <w:b/>
          <w:bCs/>
          <w:lang w:eastAsia="zh-CN"/>
        </w:rPr>
        <w:t>considered</w:t>
      </w:r>
      <w:r w:rsidRPr="00103553">
        <w:rPr>
          <w:rFonts w:eastAsiaTheme="minorEastAsia" w:hint="eastAsia"/>
          <w:b/>
          <w:bCs/>
          <w:lang w:eastAsia="zh-CN"/>
        </w:rPr>
        <w:t xml:space="preserve"> in the </w:t>
      </w:r>
      <w:r w:rsidRPr="00103553">
        <w:rPr>
          <w:rFonts w:eastAsiaTheme="minorEastAsia"/>
          <w:b/>
          <w:bCs/>
          <w:lang w:eastAsia="zh-CN"/>
        </w:rPr>
        <w:t>mapping</w:t>
      </w:r>
      <w:r w:rsidRPr="00103553">
        <w:rPr>
          <w:rFonts w:eastAsiaTheme="minorEastAsia" w:hint="eastAsia"/>
          <w:b/>
          <w:bCs/>
          <w:lang w:eastAsia="zh-CN"/>
        </w:rPr>
        <w:t xml:space="preserve"> </w:t>
      </w:r>
      <w:r w:rsidRPr="00103553">
        <w:rPr>
          <w:rFonts w:eastAsiaTheme="minorEastAsia"/>
          <w:b/>
          <w:bCs/>
          <w:lang w:eastAsia="zh-CN"/>
        </w:rPr>
        <w:t>between</w:t>
      </w:r>
      <w:r w:rsidRPr="00103553">
        <w:rPr>
          <w:rFonts w:eastAsiaTheme="minorEastAsia" w:hint="eastAsia"/>
          <w:b/>
          <w:bCs/>
          <w:lang w:eastAsia="zh-CN"/>
        </w:rPr>
        <w:t xml:space="preserve"> coded bits and modulated symbols, for example, in the form of a better bit </w:t>
      </w:r>
      <w:proofErr w:type="spellStart"/>
      <w:r w:rsidRPr="00103553">
        <w:rPr>
          <w:rFonts w:eastAsiaTheme="minorEastAsia" w:hint="eastAsia"/>
          <w:b/>
          <w:bCs/>
          <w:lang w:eastAsia="zh-CN"/>
        </w:rPr>
        <w:t>interleaver</w:t>
      </w:r>
      <w:proofErr w:type="spellEnd"/>
      <w:r w:rsidRPr="00103553">
        <w:rPr>
          <w:rFonts w:eastAsiaTheme="minorEastAsia" w:hint="eastAsia"/>
          <w:b/>
          <w:bCs/>
          <w:lang w:eastAsia="zh-CN"/>
        </w:rPr>
        <w:t xml:space="preserve"> design.</w:t>
      </w:r>
      <w:bookmarkEnd w:id="13"/>
    </w:p>
    <w:p w14:paraId="3FF78C04" w14:textId="77777777" w:rsidR="00854E87" w:rsidRPr="00103553" w:rsidRDefault="00854E87" w:rsidP="00854E87">
      <w:pPr>
        <w:rPr>
          <w:rFonts w:eastAsiaTheme="minorEastAsia"/>
          <w:lang w:val="en-GB" w:eastAsia="zh-CN"/>
        </w:rPr>
      </w:pPr>
    </w:p>
    <w:p w14:paraId="16C34029" w14:textId="6CA0BEB9" w:rsidR="00854E87" w:rsidRDefault="00854E87" w:rsidP="00854E87">
      <w:pPr>
        <w:pStyle w:val="a1"/>
        <w:rPr>
          <w:rFonts w:eastAsiaTheme="minorEastAsia"/>
          <w:lang w:eastAsia="zh-CN"/>
        </w:rPr>
      </w:pPr>
      <w:r>
        <w:rPr>
          <w:rFonts w:eastAsiaTheme="minorEastAsia"/>
          <w:lang w:eastAsia="zh-CN"/>
        </w:rPr>
        <w:t xml:space="preserve">One specific solution is </w:t>
      </w:r>
      <w:r w:rsidRPr="001A51DE">
        <w:rPr>
          <w:rFonts w:eastAsiaTheme="minorEastAsia"/>
          <w:lang w:eastAsia="zh-CN"/>
        </w:rPr>
        <w:t>Multi-Group Coding and Modulation</w:t>
      </w:r>
      <w:r>
        <w:rPr>
          <w:rFonts w:eastAsiaTheme="minorEastAsia" w:hint="eastAsia"/>
          <w:lang w:eastAsia="zh-CN"/>
        </w:rPr>
        <w:t xml:space="preserve"> (MGCM), of which the core idea is to interleave </w:t>
      </w:r>
      <w:r w:rsidRPr="00BD7AAE">
        <w:rPr>
          <w:rFonts w:eastAsiaTheme="minorEastAsia"/>
          <w:lang w:eastAsia="zh-CN"/>
        </w:rPr>
        <w:t>multiple different (e.g., coding rates/schemes) coded blocks</w:t>
      </w:r>
      <w:r>
        <w:rPr>
          <w:rFonts w:eastAsiaTheme="minorEastAsia" w:hint="eastAsia"/>
          <w:lang w:eastAsia="zh-CN"/>
        </w:rPr>
        <w:t xml:space="preserve"> by a cross-</w:t>
      </w:r>
      <w:proofErr w:type="spellStart"/>
      <w:r>
        <w:rPr>
          <w:rFonts w:eastAsiaTheme="minorEastAsia" w:hint="eastAsia"/>
          <w:lang w:eastAsia="zh-CN"/>
        </w:rPr>
        <w:t>codeblock</w:t>
      </w:r>
      <w:proofErr w:type="spellEnd"/>
      <w:r>
        <w:rPr>
          <w:rFonts w:eastAsiaTheme="minorEastAsia" w:hint="eastAsia"/>
          <w:lang w:eastAsia="zh-CN"/>
        </w:rPr>
        <w:t xml:space="preserve"> </w:t>
      </w:r>
      <w:proofErr w:type="spellStart"/>
      <w:r>
        <w:rPr>
          <w:rFonts w:eastAsiaTheme="minorEastAsia" w:hint="eastAsia"/>
          <w:lang w:eastAsia="zh-CN"/>
        </w:rPr>
        <w:t>interleaver</w:t>
      </w:r>
      <w:proofErr w:type="spellEnd"/>
      <w:r>
        <w:rPr>
          <w:rFonts w:eastAsiaTheme="minorEastAsia" w:hint="eastAsia"/>
          <w:lang w:eastAsia="zh-CN"/>
        </w:rPr>
        <w:t xml:space="preserve"> to adapt to the </w:t>
      </w:r>
      <w:r w:rsidRPr="00AD6E66">
        <w:rPr>
          <w:rFonts w:eastAsiaTheme="minorEastAsia"/>
          <w:lang w:eastAsia="zh-CN"/>
        </w:rPr>
        <w:t>imbalance</w:t>
      </w:r>
      <w:r>
        <w:rPr>
          <w:rFonts w:eastAsiaTheme="minorEastAsia" w:hint="eastAsia"/>
          <w:lang w:eastAsia="zh-CN"/>
        </w:rPr>
        <w:t xml:space="preserve">d </w:t>
      </w:r>
      <w:r w:rsidRPr="00AD6E66">
        <w:rPr>
          <w:rFonts w:eastAsiaTheme="minorEastAsia"/>
          <w:lang w:eastAsia="zh-CN"/>
        </w:rPr>
        <w:t>bit</w:t>
      </w:r>
      <w:r>
        <w:rPr>
          <w:rFonts w:eastAsiaTheme="minorEastAsia" w:hint="eastAsia"/>
          <w:lang w:eastAsia="zh-CN"/>
        </w:rPr>
        <w:t xml:space="preserve"> reliability</w:t>
      </w:r>
      <w:r w:rsidRPr="00AD6E66">
        <w:rPr>
          <w:rFonts w:eastAsiaTheme="minorEastAsia"/>
          <w:lang w:eastAsia="zh-CN"/>
        </w:rPr>
        <w:t xml:space="preserve"> in</w:t>
      </w:r>
      <w:r>
        <w:rPr>
          <w:rFonts w:eastAsiaTheme="minorEastAsia" w:hint="eastAsia"/>
          <w:lang w:eastAsia="zh-CN"/>
        </w:rPr>
        <w:t xml:space="preserve"> the modulated</w:t>
      </w:r>
      <w:r w:rsidRPr="00AD6E66">
        <w:rPr>
          <w:rFonts w:eastAsiaTheme="minorEastAsia"/>
          <w:lang w:eastAsia="zh-CN"/>
        </w:rPr>
        <w:t xml:space="preserve"> QAM symbols</w:t>
      </w:r>
      <w:r>
        <w:rPr>
          <w:rFonts w:eastAsiaTheme="minorEastAsia" w:hint="eastAsia"/>
          <w:lang w:eastAsia="zh-CN"/>
        </w:rPr>
        <w:t xml:space="preserve">, as shown in </w:t>
      </w:r>
      <w:r w:rsidRPr="00C605C3">
        <w:rPr>
          <w:rFonts w:eastAsiaTheme="minorEastAsia" w:hint="eastAsia"/>
          <w:b/>
          <w:bCs/>
          <w:lang w:eastAsia="zh-CN"/>
        </w:rPr>
        <w:t xml:space="preserve">Fig. </w:t>
      </w:r>
      <w:r w:rsidR="00855D69">
        <w:rPr>
          <w:rFonts w:eastAsiaTheme="minorEastAsia" w:hint="eastAsia"/>
          <w:b/>
          <w:bCs/>
          <w:lang w:eastAsia="zh-CN"/>
        </w:rPr>
        <w:t>11</w:t>
      </w:r>
      <w:r>
        <w:rPr>
          <w:rFonts w:eastAsiaTheme="minorEastAsia" w:hint="eastAsia"/>
          <w:lang w:eastAsia="zh-CN"/>
        </w:rPr>
        <w:t xml:space="preserve">. </w:t>
      </w:r>
    </w:p>
    <w:p w14:paraId="5B811C0A" w14:textId="77777777" w:rsidR="00854E87" w:rsidRDefault="00854E87" w:rsidP="00854E87">
      <w:pPr>
        <w:pStyle w:val="a1"/>
        <w:jc w:val="center"/>
        <w:rPr>
          <w:rFonts w:eastAsiaTheme="minorEastAsia"/>
          <w:lang w:eastAsia="zh-CN"/>
        </w:rPr>
      </w:pPr>
      <w:r>
        <w:rPr>
          <w:rFonts w:hint="eastAsia"/>
          <w:noProof/>
        </w:rPr>
        <w:object w:dxaOrig="5386" w:dyaOrig="7335" w14:anchorId="200400C6">
          <v:shape id="_x0000_i1028" type="#_x0000_t75" alt="" style="width:135.75pt;height:185.25pt;mso-width-percent:0;mso-height-percent:0;mso-width-percent:0;mso-height-percent:0" o:ole="">
            <v:imagedata r:id="rId33" o:title=""/>
          </v:shape>
          <o:OLEObject Type="Embed" ProgID="Visio.Drawing.15" ShapeID="_x0000_i1028" DrawAspect="Content" ObjectID="_1820753047" r:id="rId34"/>
        </w:object>
      </w:r>
    </w:p>
    <w:p w14:paraId="031D9FDA" w14:textId="06576AFD" w:rsidR="00854E87" w:rsidRDefault="00854E87" w:rsidP="00854E87">
      <w:pPr>
        <w:pStyle w:val="a8"/>
        <w:jc w:val="center"/>
        <w:rPr>
          <w:rFonts w:eastAsiaTheme="minorEastAsia"/>
          <w:lang w:eastAsia="zh-CN"/>
        </w:rPr>
      </w:pPr>
      <w:r>
        <w:t xml:space="preserve">Figure </w:t>
      </w:r>
      <w:r w:rsidR="00855D69">
        <w:rPr>
          <w:rFonts w:eastAsiaTheme="minorEastAsia" w:hint="eastAsia"/>
          <w:lang w:eastAsia="zh-CN"/>
        </w:rPr>
        <w:t>11</w:t>
      </w:r>
      <w:r>
        <w:rPr>
          <w:rFonts w:eastAsiaTheme="minorEastAsia" w:hint="eastAsia"/>
          <w:lang w:eastAsia="zh-CN"/>
        </w:rPr>
        <w:t xml:space="preserve">. Illustration of </w:t>
      </w:r>
      <w:r w:rsidRPr="00BD7AAE">
        <w:rPr>
          <w:rFonts w:eastAsiaTheme="minorEastAsia"/>
          <w:lang w:eastAsia="zh-CN"/>
        </w:rPr>
        <w:t>Multi-Group Coding and Modulation (MGCM)</w:t>
      </w:r>
    </w:p>
    <w:p w14:paraId="228A171C" w14:textId="77777777" w:rsidR="00854E87" w:rsidRPr="000A0B78" w:rsidRDefault="00854E87" w:rsidP="00854E87">
      <w:pPr>
        <w:pStyle w:val="a1"/>
        <w:rPr>
          <w:rFonts w:eastAsiaTheme="minorEastAsia"/>
          <w:lang w:eastAsia="zh-CN"/>
        </w:rPr>
      </w:pPr>
    </w:p>
    <w:p w14:paraId="26A54765" w14:textId="73BF20FC" w:rsidR="00854E87" w:rsidRDefault="00854E87" w:rsidP="00854E87">
      <w:pPr>
        <w:pStyle w:val="a1"/>
        <w:rPr>
          <w:rFonts w:eastAsiaTheme="minorEastAsia"/>
          <w:lang w:eastAsia="zh-CN"/>
        </w:rPr>
      </w:pPr>
      <w:r>
        <w:rPr>
          <w:rFonts w:eastAsiaTheme="minorEastAsia" w:hint="eastAsia"/>
          <w:lang w:eastAsia="zh-CN"/>
        </w:rPr>
        <w:t>As an example of applying MGCM to data channels,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w:t>
      </w:r>
      <w:proofErr w:type="gramStart"/>
      <w:r>
        <w:rPr>
          <w:rFonts w:eastAsiaTheme="minorEastAsia" w:hint="eastAsia"/>
          <w:lang w:eastAsia="zh-CN"/>
        </w:rPr>
        <w:t>LDPC</w:t>
      </w:r>
      <w:proofErr w:type="gramEnd"/>
      <w:r>
        <w:rPr>
          <w:rFonts w:eastAsiaTheme="minorEastAsia" w:hint="eastAsia"/>
          <w:lang w:eastAsia="zh-CN"/>
        </w:rPr>
        <w:t xml:space="preserve"> yet with different coding rates. The code block with higher coding rates is carried by the bits with higher sub-channel capacity, while the one with lower coding rates is carried by the bits with lower sub-channel capacity. </w:t>
      </w:r>
      <w:r w:rsidRPr="00862BC9">
        <w:rPr>
          <w:rFonts w:eastAsiaTheme="minorEastAsia" w:hint="eastAsia"/>
          <w:b/>
          <w:bCs/>
          <w:lang w:eastAsia="zh-CN"/>
        </w:rPr>
        <w:t xml:space="preserve">Fig. </w:t>
      </w:r>
      <w:r w:rsidR="00855D69">
        <w:rPr>
          <w:rFonts w:eastAsiaTheme="minorEastAsia" w:hint="eastAsia"/>
          <w:b/>
          <w:bCs/>
          <w:lang w:eastAsia="zh-CN"/>
        </w:rPr>
        <w:t>12</w:t>
      </w:r>
      <w:r>
        <w:rPr>
          <w:rFonts w:eastAsiaTheme="minorEastAsia" w:hint="eastAsia"/>
          <w:lang w:eastAsia="zh-CN"/>
        </w:rPr>
        <w:t xml:space="preserve"> presents the throughput of MGCM vs that of NR baseline. Here, the two code blocks in NR baseline have the same MCS, while those in MGCM have two different MCS, but they all effectively result in the same spectral efficiency. Detailed simulation setup can be found in </w:t>
      </w:r>
      <w:r w:rsidRPr="00854E87">
        <w:rPr>
          <w:rFonts w:eastAsiaTheme="minorEastAsia" w:hint="eastAsia"/>
          <w:b/>
          <w:bCs/>
          <w:lang w:eastAsia="zh-CN"/>
        </w:rPr>
        <w:t>Appendix A</w:t>
      </w:r>
      <w:r>
        <w:rPr>
          <w:rFonts w:eastAsiaTheme="minorEastAsia" w:hint="eastAsia"/>
          <w:lang w:eastAsia="zh-CN"/>
        </w:rPr>
        <w:t xml:space="preserve">.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w:t>
      </w:r>
      <w:proofErr w:type="gramStart"/>
      <w:r>
        <w:rPr>
          <w:rFonts w:eastAsiaTheme="minorEastAsia" w:hint="eastAsia"/>
          <w:lang w:eastAsia="zh-CN"/>
        </w:rPr>
        <w:t>is</w:t>
      </w:r>
      <w:proofErr w:type="gramEnd"/>
      <w:r>
        <w:rPr>
          <w:rFonts w:eastAsiaTheme="minorEastAsia" w:hint="eastAsia"/>
          <w:lang w:eastAsia="zh-CN"/>
        </w:rPr>
        <w:t xml:space="preserve"> considered.</w:t>
      </w:r>
    </w:p>
    <w:p w14:paraId="2DB0BD57" w14:textId="77777777" w:rsidR="00854E87" w:rsidRPr="00BD7AAE" w:rsidRDefault="00854E87" w:rsidP="00854E87">
      <w:pPr>
        <w:pStyle w:val="a1"/>
        <w:jc w:val="center"/>
        <w:rPr>
          <w:rFonts w:eastAsiaTheme="minorEastAsia"/>
          <w:lang w:eastAsia="zh-CN"/>
        </w:rPr>
      </w:pPr>
    </w:p>
    <w:p w14:paraId="705C8FAA" w14:textId="77777777" w:rsidR="00854E87" w:rsidRDefault="00854E87" w:rsidP="00854E87">
      <w:pPr>
        <w:pStyle w:val="a1"/>
        <w:jc w:val="center"/>
        <w:rPr>
          <w:rFonts w:eastAsiaTheme="minorEastAsia"/>
          <w:lang w:eastAsia="zh-CN"/>
        </w:rPr>
      </w:pPr>
      <w:r>
        <w:rPr>
          <w:rFonts w:hint="eastAsia"/>
          <w:noProof/>
        </w:rPr>
        <mc:AlternateContent>
          <mc:Choice Requires="wpg">
            <w:drawing>
              <wp:anchor distT="0" distB="0" distL="114300" distR="114300" simplePos="0" relativeHeight="251658240" behindDoc="0" locked="0" layoutInCell="1" allowOverlap="1" wp14:anchorId="07BAEDC6" wp14:editId="29407170">
                <wp:simplePos x="0" y="0"/>
                <wp:positionH relativeFrom="column">
                  <wp:posOffset>4023284</wp:posOffset>
                </wp:positionH>
                <wp:positionV relativeFrom="paragraph">
                  <wp:posOffset>662997</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5EAA1D51" w14:textId="77777777" w:rsidR="00854E87" w:rsidRPr="00597F91" w:rsidRDefault="00854E87" w:rsidP="00854E87">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7BAEDC6" id="组合 4" o:spid="_x0000_s1026" style="position:absolute;left:0;text-align:left;margin-left:316.8pt;margin-top:52.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upCaQMAAPEHAAAOAAAAZHJzL2Uyb0RvYy54bWy0VcuOFDcU3UfKP1jeZ6q6uqofpelBpBlG&#10;kUhAAbJ3u1xVVly2sT1T3fmAZJclGxASUmAFrNjnaxj4jFy7Hj0zDEQhYkZy2+X7PPdc38Mb20ag&#10;M2YsV3KFJwcxRkxSVXBZrfDDB7e/W2BkHZEFEUqyFd4xi28cffvNYatzlqhaiYIZBEakzVu9wrVz&#10;Oo8iS2vWEHugNJNwWSrTEAdHU0WFIS1Yb0SUxPEsapUptFGUWQtfb3WX+CjYL0tG3d2ytMwhscIQ&#10;mwurCevGr9HRIckrQ3TNaR8G+YIoGsIlOB1N3SKOoFPDPzLVcGqUVaU7oKqJVFlyykIOkM0kvpLN&#10;iVGnOuRS5W2lR5gA2is4fbFZ+tPZidH39T0DSLS6AizCyeeyLU3jfyFKtA2Q7UbI2NYhCh/nyzid&#10;TjGicJXF88Vk0kFKa8Dda03S+SLDaK9J6+PP6kaD4+hSOK0Ggtg9Bvb/YXC/JpoFaG0OGNwziBcQ&#10;7HKWZfPZcr7ESJIG+Pr+ydvzP1+8f/P63V9vP/z9zO9fvUSJT9JHBKpr2WNncwswDsChUnD9C5gM&#10;tOgh/AiMAUagpkcwyZbTeOGNjyiQXBvrTphqkN+ssHWG8Kp2ayUl0FuZzgM5u2Ndpzgo+FCE9KtV&#10;ghe3uRDhYKrNWhh0RqAnjo9j+Os9XhJzhItjWSC304CDM5zISrBe0puF+gwph53bCda5/JmVAKcv&#10;fkg+NDMbXRJKmXSBJ5ClkCDt1UoIb1SM/12xl/eqLDT6f1EeNYJnJd2o3HCpzHXe3XYIuezkBwS6&#10;vD0EG1XsAhkCNMDWjiRfnbbpDP6z6TQdWHv++I/zp6/On/9+iam+y5Hbfq/2ldF3FP3VIqnWNZSX&#10;3TRGtTUjBXRXl21Pcq/aJeM5jjbtj6oAVpBTpwJWV56KLM2Wk9D0SZZNk7lnDZRp6PssnsG3nvFJ&#10;ukg/z3gDNA9ePsFxqTy1gwshUbvCyyzJuhJ+kvee9dfzvuEOJpLgzQovRiGSe1SgHYKXvjW6brum&#10;Fdx2s4XLPSWQUd3kgUkJm1qZ3zBqYepAOz86JYZhJH6QAPpykqZ+TIVDms0TOJiLN5uLN0RSMAXN&#10;iVG3Xbsw2jzYUt2E4pQ8vAn7SHrSBm6GBxbmSnht+hnoB9fFc5DfT+qjfwAAAP//AwBQSwMEFAAG&#10;AAgAAAAhAJxfW4ngAAAACwEAAA8AAABkcnMvZG93bnJldi54bWxMj0FLw0AQhe+C/2EZwZvdxLQx&#10;xGxKKeqpCLaCeJtmp0lodjdkt0n67x1Pepz3Pt68V6xn04mRBt86qyBeRCDIVk63tlbweXh9yED4&#10;gFZj5ywpuJKHdXl7U2Cu3WQ/aNyHWnCI9TkqaELocyl91ZBBv3A9WfZObjAY+BxqqQecONx08jGK&#10;UmmwtfyhwZ62DVXn/cUoeJtw2iTxy7g7n7bX78Pq/WsXk1L3d/PmGUSgOfzB8Fufq0PJnY7uYrUX&#10;nYI0SVJG2YiWSxBMPK2yGMSRlYwVWRby/4byBwAA//8DAFBLAQItABQABgAIAAAAIQC2gziS/gAA&#10;AOEBAAATAAAAAAAAAAAAAAAAAAAAAABbQ29udGVudF9UeXBlc10ueG1sUEsBAi0AFAAGAAgAAAAh&#10;ADj9If/WAAAAlAEAAAsAAAAAAAAAAAAAAAAALwEAAF9yZWxzLy5yZWxzUEsBAi0AFAAGAAgAAAAh&#10;AJwK6kJpAwAA8QcAAA4AAAAAAAAAAAAAAAAALgIAAGRycy9lMm9Eb2MueG1sUEsBAi0AFAAGAAgA&#10;AAAhAJxfW4ngAAAACwEAAA8AAAAAAAAAAAAAAAAAwwUAAGRycy9kb3ducmV2LnhtbFBLBQYAAAAA&#10;BAAEAPMAAADQBg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5EAA1D51" w14:textId="77777777" w:rsidR="00854E87" w:rsidRPr="00597F91" w:rsidRDefault="00854E87" w:rsidP="00854E87">
                        <w:pPr>
                          <w:rPr>
                            <w:color w:val="EE0000"/>
                          </w:rPr>
                        </w:pPr>
                        <w:r w:rsidRPr="00597F91">
                          <w:rPr>
                            <w:rFonts w:eastAsiaTheme="minorEastAsia"/>
                            <w:color w:val="EE0000"/>
                            <w:lang w:eastAsia="zh-CN"/>
                          </w:rPr>
                          <w:t>~7% gain</w:t>
                        </w:r>
                      </w:p>
                    </w:txbxContent>
                  </v:textbox>
                </v:shape>
              </v:group>
            </w:pict>
          </mc:Fallback>
        </mc:AlternateContent>
      </w:r>
      <w:r>
        <w:rPr>
          <w:rFonts w:hint="eastAsia"/>
          <w:noProof/>
        </w:rPr>
        <w:object w:dxaOrig="5386" w:dyaOrig="7816" w14:anchorId="549E798E">
          <v:shape id="_x0000_i1029" type="#_x0000_t75" alt="" style="width:126pt;height:183pt;mso-width-percent:0;mso-height-percent:0;mso-width-percent:0;mso-height-percent:0" o:ole="">
            <v:imagedata r:id="rId35" o:title=""/>
          </v:shape>
          <o:OLEObject Type="Embed" ProgID="Visio.Drawing.15" ShapeID="_x0000_i1029" DrawAspect="Content" ObjectID="_1820753048" r:id="rId36"/>
        </w:object>
      </w:r>
      <w:r w:rsidRPr="00BD7AAE">
        <w:rPr>
          <w:rFonts w:eastAsiaTheme="minorEastAsia"/>
          <w:noProof/>
          <w:lang w:eastAsia="zh-CN"/>
        </w:rPr>
        <w:drawing>
          <wp:inline distT="0" distB="0" distL="0" distR="0" wp14:anchorId="284CAB7B" wp14:editId="205B66B3">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37"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2A005D87" w14:textId="08178C22" w:rsidR="00854E87" w:rsidRDefault="00854E87" w:rsidP="00854E87">
      <w:pPr>
        <w:pStyle w:val="a8"/>
        <w:jc w:val="center"/>
        <w:rPr>
          <w:rFonts w:eastAsiaTheme="minorEastAsia"/>
          <w:lang w:eastAsia="zh-CN"/>
        </w:rPr>
      </w:pPr>
      <w:r>
        <w:t xml:space="preserve">Figure </w:t>
      </w:r>
      <w:r w:rsidR="00855D69">
        <w:rPr>
          <w:rFonts w:eastAsiaTheme="minorEastAsia" w:hint="eastAsia"/>
          <w:lang w:eastAsia="zh-CN"/>
        </w:rPr>
        <w:t>12</w:t>
      </w:r>
      <w:r>
        <w:rPr>
          <w:rFonts w:eastAsiaTheme="minorEastAsia" w:hint="eastAsia"/>
          <w:lang w:eastAsia="zh-CN"/>
        </w:rPr>
        <w:t>. MGCM with two LDPC code blocks vs NR baseline.  Left: MGCM schematic diagram; Right: Th</w:t>
      </w:r>
      <w:r>
        <w:rPr>
          <w:rFonts w:eastAsiaTheme="minorEastAsia"/>
          <w:lang w:eastAsia="zh-CN"/>
        </w:rPr>
        <w:t>r</w:t>
      </w:r>
      <w:r>
        <w:rPr>
          <w:rFonts w:eastAsiaTheme="minorEastAsia" w:hint="eastAsia"/>
          <w:lang w:eastAsia="zh-CN"/>
        </w:rPr>
        <w:t>oughput comparison</w:t>
      </w:r>
    </w:p>
    <w:p w14:paraId="6B10C5C1" w14:textId="77777777" w:rsidR="00854E87" w:rsidRDefault="00854E87" w:rsidP="00854E87">
      <w:pPr>
        <w:rPr>
          <w:rFonts w:eastAsiaTheme="minorEastAsia"/>
          <w:b/>
          <w:bCs/>
          <w:lang w:eastAsia="zh-CN"/>
        </w:rPr>
      </w:pPr>
    </w:p>
    <w:p w14:paraId="7D7F626A" w14:textId="649B7B01" w:rsidR="00854E87" w:rsidRDefault="00854E87" w:rsidP="00854E87">
      <w:pPr>
        <w:pStyle w:val="a8"/>
        <w:rPr>
          <w:rFonts w:eastAsiaTheme="minorEastAsia"/>
          <w:b/>
          <w:bCs/>
          <w:lang w:eastAsia="zh-CN"/>
        </w:rPr>
      </w:pPr>
      <w:bookmarkStart w:id="14" w:name="_Ref210115968"/>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AB6C19">
        <w:rPr>
          <w:b/>
          <w:bCs/>
          <w:noProof/>
        </w:rPr>
        <w:t>4</w:t>
      </w:r>
      <w:r w:rsidRPr="00804F33">
        <w:rPr>
          <w:b/>
          <w:bCs/>
        </w:rPr>
        <w:fldChar w:fldCharType="end"/>
      </w:r>
      <w:r w:rsidRPr="00804F33">
        <w:rPr>
          <w:rFonts w:eastAsiaTheme="minorEastAsia" w:hint="eastAsia"/>
          <w:b/>
          <w:bCs/>
          <w:lang w:eastAsia="zh-CN"/>
        </w:rPr>
        <w:t xml:space="preserve">: Compared with NR design,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multiple different (e.g., coding rates/schemes) coded blocks</w:t>
      </w:r>
      <w:r w:rsidRPr="00804F33">
        <w:rPr>
          <w:rFonts w:eastAsiaTheme="minorEastAsia" w:hint="eastAsia"/>
          <w:b/>
          <w:bCs/>
          <w:lang w:eastAsia="zh-CN"/>
        </w:rPr>
        <w:t>.</w:t>
      </w:r>
      <w:bookmarkEnd w:id="14"/>
      <w:r w:rsidRPr="00804F33">
        <w:rPr>
          <w:rFonts w:eastAsiaTheme="minorEastAsia" w:hint="eastAsia"/>
          <w:b/>
          <w:bCs/>
          <w:lang w:eastAsia="zh-CN"/>
        </w:rPr>
        <w:t xml:space="preserve"> </w:t>
      </w:r>
    </w:p>
    <w:p w14:paraId="1E346F21" w14:textId="59535D42" w:rsidR="00854E87" w:rsidRPr="00854E87" w:rsidRDefault="00854E87" w:rsidP="007C0B0E">
      <w:pPr>
        <w:pStyle w:val="a1"/>
        <w:rPr>
          <w:rFonts w:eastAsiaTheme="minorEastAsia"/>
          <w:lang w:val="en-GB" w:eastAsia="zh-CN"/>
        </w:rPr>
      </w:pPr>
    </w:p>
    <w:p w14:paraId="73B7E2D8" w14:textId="02BD5D84" w:rsidR="00854E87" w:rsidRDefault="00854E87" w:rsidP="00854E87">
      <w:pPr>
        <w:rPr>
          <w:rFonts w:eastAsiaTheme="minorEastAsia"/>
          <w:lang w:eastAsia="zh-CN"/>
        </w:rPr>
      </w:pPr>
      <w:r>
        <w:rPr>
          <w:rFonts w:eastAsiaTheme="minorEastAsia" w:hint="eastAsia"/>
          <w:lang w:eastAsia="zh-CN"/>
        </w:rPr>
        <w:t xml:space="preserve">Another example of the MGCM is the multiplexing of UCI with UL-SCH, where UCI is encoded as one code block, while UL-SCH is encoded as another code block, as shown in </w:t>
      </w:r>
      <w:r w:rsidRPr="00C605C3">
        <w:rPr>
          <w:rFonts w:eastAsiaTheme="minorEastAsia" w:hint="eastAsia"/>
          <w:b/>
          <w:bCs/>
          <w:lang w:eastAsia="zh-CN"/>
        </w:rPr>
        <w:t xml:space="preserve">Fig. </w:t>
      </w:r>
      <w:r w:rsidR="00855D69">
        <w:rPr>
          <w:rFonts w:eastAsiaTheme="minorEastAsia" w:hint="eastAsia"/>
          <w:b/>
          <w:bCs/>
          <w:lang w:eastAsia="zh-CN"/>
        </w:rPr>
        <w:t>13</w:t>
      </w:r>
      <w:r>
        <w:rPr>
          <w:rFonts w:eastAsiaTheme="minorEastAsia" w:hint="eastAsia"/>
          <w:lang w:eastAsia="zh-CN"/>
        </w:rPr>
        <w:t xml:space="preserve">. Since UCI typically has more stringent BLER requirements than UL-SCH, it is natural to load the UCI bits onto the </w:t>
      </w:r>
      <w:r w:rsidRPr="00E23A35">
        <w:rPr>
          <w:rFonts w:eastAsiaTheme="minorEastAsia"/>
          <w:lang w:eastAsia="zh-CN"/>
        </w:rPr>
        <w:t xml:space="preserve">bits with higher sub-channel capacity, while the </w:t>
      </w:r>
      <w:r>
        <w:rPr>
          <w:rFonts w:eastAsiaTheme="minorEastAsia" w:hint="eastAsia"/>
          <w:lang w:eastAsia="zh-CN"/>
        </w:rPr>
        <w:t>UL-SCH bits</w:t>
      </w:r>
      <w:r w:rsidRPr="00E23A35">
        <w:rPr>
          <w:rFonts w:eastAsiaTheme="minorEastAsia"/>
          <w:lang w:eastAsia="zh-CN"/>
        </w:rPr>
        <w:t xml:space="preserve"> </w:t>
      </w:r>
      <w:r>
        <w:rPr>
          <w:rFonts w:eastAsiaTheme="minorEastAsia" w:hint="eastAsia"/>
          <w:lang w:eastAsia="zh-CN"/>
        </w:rPr>
        <w:t>are</w:t>
      </w:r>
      <w:r w:rsidRPr="00E23A35">
        <w:rPr>
          <w:rFonts w:eastAsiaTheme="minorEastAsia"/>
          <w:lang w:eastAsia="zh-CN"/>
        </w:rPr>
        <w:t xml:space="preserve"> carried by the bits with lower sub-channel capacity</w:t>
      </w:r>
      <w:r>
        <w:rPr>
          <w:rFonts w:eastAsiaTheme="minorEastAsia" w:hint="eastAsia"/>
          <w:lang w:eastAsia="zh-CN"/>
        </w:rPr>
        <w:t xml:space="preserve">. In this way, UCI can be better protected. Due to the increased reliability provided to the UCI bits, the coding rates of the UCI can be </w:t>
      </w:r>
      <w:r>
        <w:rPr>
          <w:rFonts w:eastAsiaTheme="minorEastAsia" w:hint="eastAsia"/>
          <w:lang w:eastAsia="zh-CN"/>
        </w:rPr>
        <w:lastRenderedPageBreak/>
        <w:t xml:space="preserve">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sidR="00855D69">
        <w:rPr>
          <w:rFonts w:eastAsiaTheme="minorEastAsia" w:hint="eastAsia"/>
          <w:b/>
          <w:bCs/>
          <w:lang w:eastAsia="zh-CN"/>
        </w:rPr>
        <w:t>13</w:t>
      </w:r>
      <w:r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70867585" w14:textId="77777777" w:rsidR="00854E87" w:rsidRDefault="00854E87" w:rsidP="00854E87">
      <w:pPr>
        <w:pStyle w:val="a1"/>
        <w:rPr>
          <w:rFonts w:eastAsiaTheme="minorEastAsia"/>
          <w:lang w:eastAsia="zh-CN"/>
        </w:rPr>
      </w:pPr>
      <w:r>
        <w:rPr>
          <w:rFonts w:hint="eastAsia"/>
          <w:noProof/>
        </w:rPr>
        <w:object w:dxaOrig="20056" w:dyaOrig="7621" w14:anchorId="47326776">
          <v:shape id="_x0000_i1030" type="#_x0000_t75" alt="" style="width:453pt;height:172.5pt;mso-width-percent:0;mso-height-percent:0;mso-width-percent:0;mso-height-percent:0" o:ole="">
            <v:imagedata r:id="rId38" o:title=""/>
          </v:shape>
          <o:OLEObject Type="Embed" ProgID="Visio.Drawing.15" ShapeID="_x0000_i1030" DrawAspect="Content" ObjectID="_1820753049" r:id="rId39"/>
        </w:object>
      </w:r>
    </w:p>
    <w:p w14:paraId="715775A9" w14:textId="61069AF1" w:rsidR="00854E87" w:rsidRDefault="00854E87" w:rsidP="00854E87">
      <w:pPr>
        <w:pStyle w:val="a8"/>
        <w:jc w:val="center"/>
        <w:rPr>
          <w:rFonts w:eastAsiaTheme="minorEastAsia"/>
          <w:lang w:eastAsia="zh-CN"/>
        </w:rPr>
      </w:pPr>
      <w:r>
        <w:t xml:space="preserve">Figure </w:t>
      </w:r>
      <w:r w:rsidR="00855D69">
        <w:rPr>
          <w:rFonts w:eastAsiaTheme="minorEastAsia" w:hint="eastAsia"/>
          <w:lang w:eastAsia="zh-CN"/>
        </w:rPr>
        <w:t>13</w:t>
      </w:r>
      <w:r>
        <w:rPr>
          <w:rFonts w:eastAsiaTheme="minorEastAsia" w:hint="eastAsia"/>
          <w:lang w:eastAsia="zh-CN"/>
        </w:rPr>
        <w:t xml:space="preserve">. MGCM for UCI&amp;UL-SCH multiplexing. </w:t>
      </w:r>
      <w:r w:rsidRPr="00F94DFF">
        <w:rPr>
          <w:rFonts w:eastAsiaTheme="minorEastAsia"/>
          <w:lang w:eastAsia="zh-CN"/>
        </w:rPr>
        <w:t>(a) MGCM schematic diagram for UCI and UL-SCH Multiplexing</w:t>
      </w:r>
      <w:r>
        <w:rPr>
          <w:rFonts w:eastAsiaTheme="minorEastAsia" w:hint="eastAsia"/>
          <w:lang w:eastAsia="zh-CN"/>
        </w:rPr>
        <w:t xml:space="preserve">; </w:t>
      </w:r>
      <w:r w:rsidRPr="00F94DFF">
        <w:rPr>
          <w:rFonts w:eastAsiaTheme="minorEastAsia"/>
          <w:lang w:eastAsia="zh-CN"/>
        </w:rPr>
        <w:t>(b) MGCM Resource Pattern for UCI multiplexed with UL-SCH</w:t>
      </w:r>
      <w:r>
        <w:rPr>
          <w:rFonts w:eastAsiaTheme="minorEastAsia" w:hint="eastAsia"/>
          <w:lang w:eastAsia="zh-CN"/>
        </w:rPr>
        <w:t xml:space="preserve">; </w:t>
      </w:r>
      <w:r w:rsidRPr="00F94DFF">
        <w:rPr>
          <w:rFonts w:eastAsiaTheme="minorEastAsia"/>
          <w:lang w:eastAsia="zh-CN"/>
        </w:rPr>
        <w:t>(c) NR Baseline Resource Pattern for UCI multiplexed with UL-SCH</w:t>
      </w:r>
    </w:p>
    <w:p w14:paraId="4349C875" w14:textId="77777777" w:rsidR="00854E87" w:rsidRDefault="00854E87" w:rsidP="00854E87">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 xml:space="preserve">The detailed simulation setup of the two scenarios can be found in </w:t>
      </w:r>
      <w:r w:rsidRPr="00854E87">
        <w:rPr>
          <w:rFonts w:eastAsiaTheme="minorEastAsia"/>
          <w:b/>
          <w:bCs/>
          <w:lang w:eastAsia="zh-CN"/>
        </w:rPr>
        <w:t>Appendix A</w:t>
      </w:r>
      <w:r w:rsidRPr="00E32680">
        <w:rPr>
          <w:rFonts w:eastAsiaTheme="minorEastAsia"/>
          <w:lang w:eastAsia="zh-CN"/>
        </w:rPr>
        <w:t>.</w:t>
      </w:r>
    </w:p>
    <w:p w14:paraId="009C1849" w14:textId="214EECF2" w:rsidR="00854E87" w:rsidRDefault="00854E87" w:rsidP="00854E87">
      <w:pPr>
        <w:pStyle w:val="a1"/>
        <w:numPr>
          <w:ilvl w:val="0"/>
          <w:numId w:val="46"/>
        </w:numPr>
        <w:rPr>
          <w:rFonts w:eastAsiaTheme="minorEastAsia"/>
          <w:lang w:eastAsia="zh-CN"/>
        </w:rPr>
      </w:pPr>
      <w:r>
        <w:rPr>
          <w:rFonts w:eastAsiaTheme="minorEastAsia" w:hint="eastAsia"/>
          <w:lang w:eastAsia="zh-CN"/>
        </w:rPr>
        <w:t xml:space="preserve">In the first scenario, UCI originally </w:t>
      </w:r>
      <w:proofErr w:type="gramStart"/>
      <w:r>
        <w:rPr>
          <w:rFonts w:eastAsiaTheme="minorEastAsia" w:hint="eastAsia"/>
          <w:lang w:eastAsia="zh-CN"/>
        </w:rPr>
        <w:t>has</w:t>
      </w:r>
      <w:proofErr w:type="gramEnd"/>
      <w:r>
        <w:rPr>
          <w:rFonts w:eastAsiaTheme="minorEastAsia" w:hint="eastAsia"/>
          <w:lang w:eastAsia="zh-CN"/>
        </w:rPr>
        <w:t xml:space="preserve"> </w:t>
      </w:r>
      <w:r>
        <w:rPr>
          <w:rFonts w:eastAsiaTheme="minorEastAsia"/>
          <w:lang w:eastAsia="zh-CN"/>
        </w:rPr>
        <w:t>92</w:t>
      </w:r>
      <w:r>
        <w:rPr>
          <w:rFonts w:eastAsiaTheme="minorEastAsia" w:hint="eastAsia"/>
          <w:lang w:eastAsia="zh-CN"/>
        </w:rPr>
        <w:t xml:space="preserve"> bits, and UL-SCH </w:t>
      </w:r>
      <w:proofErr w:type="gramStart"/>
      <w:r>
        <w:rPr>
          <w:rFonts w:eastAsiaTheme="minorEastAsia" w:hint="eastAsia"/>
          <w:lang w:eastAsia="zh-CN"/>
        </w:rPr>
        <w:t>is with</w:t>
      </w:r>
      <w:proofErr w:type="gramEnd"/>
      <w:r>
        <w:rPr>
          <w:rFonts w:eastAsiaTheme="minorEastAsia" w:hint="eastAsia"/>
          <w:lang w:eastAsia="zh-CN"/>
        </w:rPr>
        <w:t xml:space="preserve"> TBS of 21091 bits. </w:t>
      </w:r>
      <w:r w:rsidRPr="00C605C3">
        <w:rPr>
          <w:rFonts w:eastAsiaTheme="minorEastAsia" w:hint="eastAsia"/>
          <w:b/>
          <w:bCs/>
          <w:lang w:eastAsia="zh-CN"/>
        </w:rPr>
        <w:t xml:space="preserve">Fig. </w:t>
      </w:r>
      <w:r>
        <w:rPr>
          <w:rFonts w:eastAsiaTheme="minorEastAsia" w:hint="eastAsia"/>
          <w:b/>
          <w:bCs/>
          <w:lang w:eastAsia="zh-CN"/>
        </w:rPr>
        <w:t>1</w:t>
      </w:r>
      <w:r w:rsidR="00855D69">
        <w:rPr>
          <w:rFonts w:eastAsiaTheme="minorEastAsia" w:hint="eastAsia"/>
          <w:b/>
          <w:bCs/>
          <w:lang w:eastAsia="zh-CN"/>
        </w:rPr>
        <w:t>4</w:t>
      </w:r>
      <w:r>
        <w:rPr>
          <w:rFonts w:eastAsiaTheme="minorEastAsia" w:hint="eastAsia"/>
          <w:lang w:eastAsia="zh-CN"/>
        </w:rPr>
        <w:t xml:space="preserve"> 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coding rates of UCI. From the figure, HARQ-ACK, CSI-part1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7F5C4B95" w14:textId="42101A7D" w:rsidR="00854E87" w:rsidRDefault="00854E87" w:rsidP="00854E87">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w:t>
      </w:r>
      <w:proofErr w:type="gramStart"/>
      <w:r>
        <w:rPr>
          <w:rFonts w:eastAsiaTheme="minorEastAsia" w:hint="eastAsia"/>
          <w:lang w:eastAsia="zh-CN"/>
        </w:rPr>
        <w:t>is</w:t>
      </w:r>
      <w:proofErr w:type="gramEnd"/>
      <w:r>
        <w:rPr>
          <w:rFonts w:eastAsiaTheme="minorEastAsia" w:hint="eastAsia"/>
          <w:lang w:eastAsia="zh-CN"/>
        </w:rPr>
        <w:t xml:space="preserve"> </w:t>
      </w:r>
      <w:proofErr w:type="gramStart"/>
      <w:r>
        <w:rPr>
          <w:rFonts w:eastAsiaTheme="minorEastAsia" w:hint="eastAsia"/>
          <w:lang w:eastAsia="zh-CN"/>
        </w:rPr>
        <w:t>with</w:t>
      </w:r>
      <w:proofErr w:type="gramEnd"/>
      <w:r>
        <w:rPr>
          <w:rFonts w:eastAsiaTheme="minorEastAsia" w:hint="eastAsia"/>
          <w:lang w:eastAsia="zh-CN"/>
        </w:rPr>
        <w:t xml:space="preserve"> TBS of 2799 bits. By </w:t>
      </w:r>
      <w:r>
        <w:rPr>
          <w:rFonts w:eastAsiaTheme="minorEastAsia"/>
          <w:lang w:eastAsia="zh-CN"/>
        </w:rPr>
        <w:t>increas</w:t>
      </w:r>
      <w:r>
        <w:rPr>
          <w:rFonts w:eastAsiaTheme="minorEastAsia" w:hint="eastAsia"/>
          <w:lang w:eastAsia="zh-CN"/>
        </w:rPr>
        <w:t xml:space="preserve">ing the coding rates of UCI, 47 REs are unoccupied and available to deliver UL-SCH. </w:t>
      </w:r>
      <w:r w:rsidRPr="00C605C3">
        <w:rPr>
          <w:rFonts w:eastAsiaTheme="minorEastAsia" w:hint="eastAsia"/>
          <w:b/>
          <w:bCs/>
          <w:lang w:eastAsia="zh-CN"/>
        </w:rPr>
        <w:t xml:space="preserve">Fig. </w:t>
      </w:r>
      <w:r>
        <w:rPr>
          <w:rFonts w:eastAsiaTheme="minorEastAsia" w:hint="eastAsia"/>
          <w:b/>
          <w:bCs/>
          <w:lang w:eastAsia="zh-CN"/>
        </w:rPr>
        <w:t>1</w:t>
      </w:r>
      <w:r w:rsidR="00855D69">
        <w:rPr>
          <w:rFonts w:eastAsiaTheme="minorEastAsia" w:hint="eastAsia"/>
          <w:b/>
          <w:bCs/>
          <w:lang w:eastAsia="zh-CN"/>
        </w:rPr>
        <w:t>5</w:t>
      </w:r>
      <w:r>
        <w:rPr>
          <w:rFonts w:eastAsiaTheme="minorEastAsia" w:hint="eastAsia"/>
          <w:lang w:eastAsia="zh-CN"/>
        </w:rPr>
        <w:t xml:space="preserve"> presents the BLER of UCI and UL-SCH in MGCM and that in NR baseline. From the figure, although UCI </w:t>
      </w:r>
      <w:proofErr w:type="gramStart"/>
      <w:r>
        <w:rPr>
          <w:rFonts w:eastAsiaTheme="minorEastAsia" w:hint="eastAsia"/>
          <w:lang w:eastAsia="zh-CN"/>
        </w:rPr>
        <w:t>is with</w:t>
      </w:r>
      <w:proofErr w:type="gramEnd"/>
      <w:r>
        <w:rPr>
          <w:rFonts w:eastAsiaTheme="minorEastAsia" w:hint="eastAsia"/>
          <w:lang w:eastAsia="zh-CN"/>
        </w:rPr>
        <w:t xml:space="preserve"> higher coding rates in MGCM, the SNR required by HARQ-ACK, CSI-part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12CC93A3" w14:textId="77777777" w:rsidR="00854E87" w:rsidRDefault="00854E87" w:rsidP="00854E87">
      <w:pPr>
        <w:pStyle w:val="a1"/>
        <w:jc w:val="center"/>
        <w:rPr>
          <w:rFonts w:eastAsiaTheme="minorEastAsia"/>
          <w:lang w:eastAsia="zh-CN"/>
        </w:rPr>
      </w:pPr>
      <w:r w:rsidRPr="00BB0CB6">
        <w:rPr>
          <w:rFonts w:hint="eastAsia"/>
          <w:noProof/>
        </w:rPr>
        <w:drawing>
          <wp:inline distT="0" distB="0" distL="0" distR="0" wp14:anchorId="02D099F6" wp14:editId="17AF1A4F">
            <wp:extent cx="3426559" cy="2501798"/>
            <wp:effectExtent l="0" t="0" r="0" b="0"/>
            <wp:docPr id="1258613355" name="图片 125861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4D4880A6" w14:textId="35E06272" w:rsidR="00854E87" w:rsidRDefault="00854E87" w:rsidP="00854E87">
      <w:pPr>
        <w:pStyle w:val="a8"/>
        <w:jc w:val="center"/>
        <w:rPr>
          <w:rFonts w:eastAsiaTheme="minorEastAsia"/>
          <w:lang w:eastAsia="zh-CN"/>
        </w:rPr>
      </w:pPr>
      <w:r>
        <w:t xml:space="preserve">Figure </w:t>
      </w:r>
      <w:r>
        <w:rPr>
          <w:rFonts w:eastAsiaTheme="minorEastAsia" w:hint="eastAsia"/>
          <w:lang w:eastAsia="zh-CN"/>
        </w:rPr>
        <w:t>1</w:t>
      </w:r>
      <w:r w:rsidR="00855D69">
        <w:rPr>
          <w:rFonts w:eastAsiaTheme="minorEastAsia" w:hint="eastAsia"/>
          <w:lang w:eastAsia="zh-CN"/>
        </w:rPr>
        <w:t>4</w:t>
      </w:r>
      <w:r>
        <w:rPr>
          <w:rFonts w:eastAsiaTheme="minorEastAsia" w:hint="eastAsia"/>
          <w:lang w:eastAsia="zh-CN"/>
        </w:rPr>
        <w:t>. BLER of MGCM vs NR baseline, in the first scenario of UCI and UL-SCH multiplexing.</w:t>
      </w:r>
    </w:p>
    <w:p w14:paraId="717C2F20" w14:textId="77777777" w:rsidR="00854E87" w:rsidRDefault="00854E87" w:rsidP="00854E87">
      <w:pPr>
        <w:pStyle w:val="a1"/>
        <w:jc w:val="center"/>
        <w:rPr>
          <w:rFonts w:eastAsiaTheme="minorEastAsia"/>
          <w:lang w:eastAsia="zh-CN"/>
        </w:rPr>
      </w:pPr>
      <w:r>
        <w:rPr>
          <w:rFonts w:eastAsiaTheme="minorEastAsia"/>
          <w:noProof/>
          <w:lang w:eastAsia="zh-CN"/>
        </w:rPr>
        <w:lastRenderedPageBreak/>
        <w:drawing>
          <wp:inline distT="0" distB="0" distL="0" distR="0" wp14:anchorId="3390F50F" wp14:editId="5E9CE0E3">
            <wp:extent cx="3732924" cy="2691993"/>
            <wp:effectExtent l="0" t="0" r="1270" b="0"/>
            <wp:docPr id="760233053"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33053" name="图片 1" descr="图表, 直方图&#10;&#10;AI 生成的内容可能不正确。"/>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4428E220" w14:textId="7B560481" w:rsidR="00854E87" w:rsidRDefault="00854E87" w:rsidP="00854E87">
      <w:pPr>
        <w:pStyle w:val="a8"/>
        <w:jc w:val="center"/>
        <w:rPr>
          <w:rFonts w:eastAsiaTheme="minorEastAsia"/>
          <w:lang w:eastAsia="zh-CN"/>
        </w:rPr>
      </w:pPr>
      <w:r>
        <w:t xml:space="preserve">Figure </w:t>
      </w:r>
      <w:r>
        <w:rPr>
          <w:rFonts w:eastAsiaTheme="minorEastAsia" w:hint="eastAsia"/>
          <w:lang w:eastAsia="zh-CN"/>
        </w:rPr>
        <w:t>1</w:t>
      </w:r>
      <w:r w:rsidR="00855D69">
        <w:rPr>
          <w:rFonts w:eastAsiaTheme="minorEastAsia" w:hint="eastAsia"/>
          <w:lang w:eastAsia="zh-CN"/>
        </w:rPr>
        <w:t>5</w:t>
      </w:r>
      <w:r>
        <w:rPr>
          <w:rFonts w:eastAsiaTheme="minorEastAsia" w:hint="eastAsia"/>
          <w:lang w:eastAsia="zh-CN"/>
        </w:rPr>
        <w:t>. BLER of MGCM vs NR baseline, in the second scenario of UCI and UL-SCH multiplexing.</w:t>
      </w:r>
    </w:p>
    <w:p w14:paraId="6F77B712" w14:textId="77777777" w:rsidR="00854E87" w:rsidRPr="002178E6" w:rsidRDefault="00854E87" w:rsidP="00854E87">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5EB71863" w14:textId="382176C5" w:rsidR="00854E87" w:rsidRPr="00804F33" w:rsidRDefault="00854E87" w:rsidP="00854E87">
      <w:pPr>
        <w:pStyle w:val="a8"/>
        <w:rPr>
          <w:rFonts w:eastAsiaTheme="minorEastAsia"/>
          <w:b/>
          <w:bCs/>
          <w:lang w:eastAsia="zh-CN"/>
        </w:rPr>
      </w:pPr>
      <w:bookmarkStart w:id="15" w:name="_Ref210115969"/>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AB6C19">
        <w:rPr>
          <w:b/>
          <w:bCs/>
          <w:noProof/>
        </w:rPr>
        <w:t>5</w:t>
      </w:r>
      <w:r w:rsidRPr="00804F33">
        <w:rPr>
          <w:b/>
          <w:bCs/>
        </w:rPr>
        <w:fldChar w:fldCharType="end"/>
      </w:r>
      <w:r w:rsidRPr="00804F33">
        <w:rPr>
          <w:rFonts w:eastAsiaTheme="minorEastAsia" w:hint="eastAsia"/>
          <w:b/>
          <w:bCs/>
          <w:lang w:eastAsia="zh-CN"/>
        </w:rPr>
        <w:t xml:space="preserve">: In the scenario of UCI multiplexed with UL-SCH,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MGCM, </w:t>
      </w:r>
      <w:r w:rsidRPr="00804F33">
        <w:rPr>
          <w:rFonts w:eastAsiaTheme="minorEastAsia" w:hint="eastAsia"/>
          <w:b/>
          <w:bCs/>
          <w:lang w:eastAsia="zh-CN"/>
        </w:rPr>
        <w:t xml:space="preserve">can greatly simplify the RE allocation pattern, and meanwhile achieve greater throughput </w:t>
      </w:r>
      <w:r w:rsidRPr="00804F33">
        <w:rPr>
          <w:rFonts w:eastAsiaTheme="minorEastAsia"/>
          <w:b/>
          <w:bCs/>
          <w:lang w:eastAsia="zh-CN"/>
        </w:rPr>
        <w:t xml:space="preserve">(larger than 10% in some simulated scenarios) </w:t>
      </w:r>
      <w:r w:rsidRPr="00804F33">
        <w:rPr>
          <w:rFonts w:eastAsiaTheme="minorEastAsia" w:hint="eastAsia"/>
          <w:b/>
          <w:bCs/>
          <w:lang w:eastAsia="zh-CN"/>
        </w:rPr>
        <w:t>for UL-SCH or deliver more UCI payload compared to NR baseline.</w:t>
      </w:r>
      <w:bookmarkEnd w:id="15"/>
    </w:p>
    <w:p w14:paraId="3E8F0B4A" w14:textId="03703F67" w:rsidR="00FD7EBC" w:rsidRPr="00804F33" w:rsidRDefault="00804F33" w:rsidP="00804F33">
      <w:pPr>
        <w:pStyle w:val="a8"/>
        <w:rPr>
          <w:rFonts w:eastAsiaTheme="minorEastAsia"/>
          <w:b/>
          <w:bCs/>
          <w:lang w:eastAsia="zh-CN"/>
        </w:rPr>
      </w:pPr>
      <w:bookmarkStart w:id="16"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AB6C19">
        <w:rPr>
          <w:b/>
          <w:bCs/>
          <w:noProof/>
        </w:rPr>
        <w:t>4</w:t>
      </w:r>
      <w:r w:rsidRPr="00804F33">
        <w:rPr>
          <w:b/>
          <w:bCs/>
        </w:rPr>
        <w:fldChar w:fldCharType="end"/>
      </w:r>
      <w:r w:rsidRPr="00804F33">
        <w:rPr>
          <w:rFonts w:eastAsiaTheme="minorEastAsia" w:hint="eastAsia"/>
          <w:b/>
          <w:bCs/>
          <w:lang w:eastAsia="zh-CN"/>
        </w:rPr>
        <w:t>:</w:t>
      </w:r>
      <w:r w:rsidR="00FD7EBC" w:rsidRPr="00804F33">
        <w:rPr>
          <w:rFonts w:eastAsiaTheme="minorEastAsia" w:hint="eastAsia"/>
          <w:b/>
          <w:bCs/>
          <w:lang w:eastAsia="zh-CN"/>
        </w:rPr>
        <w:t xml:space="preserve"> Further study </w:t>
      </w:r>
      <w:r w:rsidR="0097527B" w:rsidRPr="00804F33">
        <w:rPr>
          <w:rFonts w:eastAsiaTheme="minorEastAsia" w:hint="eastAsia"/>
          <w:b/>
          <w:bCs/>
          <w:lang w:eastAsia="zh-CN"/>
        </w:rPr>
        <w:t xml:space="preserve">the </w:t>
      </w:r>
      <w:r w:rsidR="0097527B">
        <w:rPr>
          <w:rFonts w:eastAsiaTheme="minorEastAsia" w:hint="eastAsia"/>
          <w:b/>
          <w:bCs/>
          <w:lang w:eastAsia="zh-CN"/>
        </w:rPr>
        <w:t>cross-</w:t>
      </w:r>
      <w:proofErr w:type="spellStart"/>
      <w:r w:rsidR="0097527B">
        <w:rPr>
          <w:rFonts w:eastAsiaTheme="minorEastAsia" w:hint="eastAsia"/>
          <w:b/>
          <w:bCs/>
          <w:lang w:eastAsia="zh-CN"/>
        </w:rPr>
        <w:t>codeblock</w:t>
      </w:r>
      <w:proofErr w:type="spellEnd"/>
      <w:r w:rsidR="0097527B">
        <w:rPr>
          <w:rFonts w:eastAsiaTheme="minorEastAsia" w:hint="eastAsia"/>
          <w:b/>
          <w:bCs/>
          <w:lang w:eastAsia="zh-CN"/>
        </w:rPr>
        <w:t xml:space="preserve"> </w:t>
      </w:r>
      <w:proofErr w:type="spellStart"/>
      <w:r w:rsidR="0097527B">
        <w:rPr>
          <w:rFonts w:eastAsiaTheme="minorEastAsia" w:hint="eastAsia"/>
          <w:b/>
          <w:bCs/>
          <w:lang w:eastAsia="zh-CN"/>
        </w:rPr>
        <w:t>interleaver</w:t>
      </w:r>
      <w:proofErr w:type="spellEnd"/>
      <w:r w:rsidR="0097527B">
        <w:rPr>
          <w:rFonts w:eastAsiaTheme="minorEastAsia" w:hint="eastAsia"/>
          <w:b/>
          <w:bCs/>
          <w:lang w:eastAsia="zh-CN"/>
        </w:rPr>
        <w:t xml:space="preserve"> design, e.g., MGCM,</w:t>
      </w:r>
      <w:r w:rsidR="00BF0DED">
        <w:rPr>
          <w:rFonts w:eastAsiaTheme="minorEastAsia"/>
          <w:b/>
          <w:bCs/>
          <w:lang w:eastAsia="zh-CN"/>
        </w:rPr>
        <w:t xml:space="preserve"> as a solution for </w:t>
      </w:r>
      <w:r w:rsidR="00BF0DED" w:rsidRPr="00804F33">
        <w:rPr>
          <w:rFonts w:eastAsiaTheme="minorEastAsia" w:hint="eastAsia"/>
          <w:b/>
          <w:bCs/>
          <w:lang w:eastAsia="zh-CN"/>
        </w:rPr>
        <w:t>joint coding and modulation</w:t>
      </w:r>
      <w:r w:rsidR="00827745" w:rsidRPr="00804F33">
        <w:rPr>
          <w:rFonts w:eastAsiaTheme="minorEastAsia" w:hint="eastAsia"/>
          <w:b/>
          <w:bCs/>
          <w:lang w:eastAsia="zh-CN"/>
        </w:rPr>
        <w:t>, considering at least the following two use cases:</w:t>
      </w:r>
      <w:bookmarkEnd w:id="16"/>
    </w:p>
    <w:p w14:paraId="531AD064" w14:textId="49A987C6" w:rsidR="00827745" w:rsidRDefault="00827745" w:rsidP="00992697">
      <w:pPr>
        <w:pStyle w:val="a1"/>
        <w:numPr>
          <w:ilvl w:val="0"/>
          <w:numId w:val="51"/>
        </w:numPr>
        <w:rPr>
          <w:rFonts w:eastAsiaTheme="minorEastAsia"/>
          <w:b/>
          <w:bCs/>
          <w:lang w:eastAsia="zh-CN"/>
        </w:rPr>
      </w:pPr>
      <w:r>
        <w:rPr>
          <w:rFonts w:eastAsiaTheme="minorEastAsia" w:hint="eastAsia"/>
          <w:b/>
          <w:bCs/>
          <w:lang w:eastAsia="zh-CN"/>
        </w:rPr>
        <w:t xml:space="preserve">Two SCH data blocks coded by LDPC </w:t>
      </w:r>
      <w:r w:rsidR="00C314BE">
        <w:rPr>
          <w:rFonts w:eastAsiaTheme="minorEastAsia" w:hint="eastAsia"/>
          <w:b/>
          <w:bCs/>
          <w:lang w:eastAsia="zh-CN"/>
        </w:rPr>
        <w:t>using</w:t>
      </w:r>
      <w:r>
        <w:rPr>
          <w:rFonts w:eastAsiaTheme="minorEastAsia" w:hint="eastAsia"/>
          <w:b/>
          <w:bCs/>
          <w:lang w:eastAsia="zh-CN"/>
        </w:rPr>
        <w:t xml:space="preserve"> different coding rates</w:t>
      </w:r>
    </w:p>
    <w:p w14:paraId="22CAD0DA" w14:textId="6117A1C7" w:rsidR="00827745" w:rsidRDefault="00827745" w:rsidP="00992697">
      <w:pPr>
        <w:pStyle w:val="a1"/>
        <w:numPr>
          <w:ilvl w:val="0"/>
          <w:numId w:val="51"/>
        </w:numPr>
        <w:rPr>
          <w:rFonts w:eastAsiaTheme="minorEastAsia"/>
          <w:b/>
          <w:bCs/>
          <w:lang w:eastAsia="zh-CN"/>
        </w:rPr>
      </w:pPr>
      <w:r>
        <w:rPr>
          <w:rFonts w:eastAsiaTheme="minorEastAsia" w:hint="eastAsia"/>
          <w:b/>
          <w:bCs/>
          <w:lang w:eastAsia="zh-CN"/>
        </w:rPr>
        <w:t>Multiplexed UCI and UL-SCH data blocks</w:t>
      </w:r>
      <w:r w:rsidR="00C314BE">
        <w:rPr>
          <w:rFonts w:eastAsiaTheme="minorEastAsia" w:hint="eastAsia"/>
          <w:b/>
          <w:bCs/>
          <w:lang w:eastAsia="zh-CN"/>
        </w:rPr>
        <w:t>,</w:t>
      </w:r>
      <w:r>
        <w:rPr>
          <w:rFonts w:eastAsiaTheme="minorEastAsia" w:hint="eastAsia"/>
          <w:b/>
          <w:bCs/>
          <w:lang w:eastAsia="zh-CN"/>
        </w:rPr>
        <w:t xml:space="preserve"> respectively coded by Polar and LDPC</w:t>
      </w:r>
    </w:p>
    <w:p w14:paraId="3CF66CFF" w14:textId="77777777" w:rsidR="00A50242" w:rsidRDefault="00A50242" w:rsidP="000F7410">
      <w:pPr>
        <w:rPr>
          <w:rFonts w:eastAsiaTheme="minorEastAsia"/>
          <w:lang w:eastAsia="zh-CN"/>
        </w:rPr>
      </w:pPr>
    </w:p>
    <w:bookmarkEnd w:id="6"/>
    <w:bookmarkEnd w:id="7"/>
    <w:p w14:paraId="2F81FDE4" w14:textId="64120542" w:rsidR="00E16AA1" w:rsidRPr="007A037A" w:rsidRDefault="00E16AA1" w:rsidP="00A674CE">
      <w:pPr>
        <w:pStyle w:val="title1"/>
      </w:pPr>
      <w:r w:rsidRPr="009108BC">
        <w:t xml:space="preserve">Conclusions </w:t>
      </w:r>
    </w:p>
    <w:p w14:paraId="543402AF" w14:textId="47D92949" w:rsidR="009D2A70" w:rsidRDefault="003D3DFD" w:rsidP="004E06C8">
      <w:pPr>
        <w:rPr>
          <w:rFonts w:eastAsiaTheme="minorEastAsia"/>
          <w:lang w:eastAsia="zh-CN"/>
        </w:rPr>
      </w:pPr>
      <w:r w:rsidRPr="003D3DFD">
        <w:rPr>
          <w:rFonts w:eastAsiaTheme="minorEastAsia"/>
          <w:lang w:eastAsia="zh-CN"/>
        </w:rPr>
        <w:t xml:space="preserve">In previous sections, we discussed </w:t>
      </w:r>
      <w:r w:rsidR="00BF4060" w:rsidRPr="00BF4060">
        <w:rPr>
          <w:rFonts w:eastAsiaTheme="minorEastAsia"/>
          <w:lang w:eastAsia="zh-CN"/>
        </w:rPr>
        <w:t xml:space="preserve">the modulation for 6GR, including the constellation shaping, </w:t>
      </w:r>
      <w:r w:rsidR="001E1A1F">
        <w:rPr>
          <w:rFonts w:eastAsiaTheme="minorEastAsia" w:hint="eastAsia"/>
          <w:lang w:eastAsia="zh-CN"/>
        </w:rPr>
        <w:t xml:space="preserve">and </w:t>
      </w:r>
      <w:r w:rsidR="00BF4060" w:rsidRPr="00BF4060">
        <w:rPr>
          <w:rFonts w:eastAsiaTheme="minorEastAsia"/>
          <w:lang w:eastAsia="zh-CN"/>
        </w:rPr>
        <w:t>joint coding and modulation</w:t>
      </w:r>
      <w:r w:rsidRPr="003D3DFD">
        <w:rPr>
          <w:rFonts w:eastAsiaTheme="minorEastAsia"/>
          <w:lang w:eastAsia="zh-CN"/>
        </w:rPr>
        <w:t>. Detailed observations and proposals are summarized as follows.</w:t>
      </w:r>
    </w:p>
    <w:p w14:paraId="7D51C019" w14:textId="304452F0" w:rsidR="003D3DFD" w:rsidRDefault="0016614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_Ref210115960 \h </w:instrText>
      </w:r>
      <w:r>
        <w:rPr>
          <w:rFonts w:eastAsiaTheme="minorEastAsia"/>
          <w:lang w:eastAsia="zh-CN"/>
        </w:rPr>
      </w:r>
      <w:r>
        <w:rPr>
          <w:rFonts w:eastAsiaTheme="minorEastAsia"/>
          <w:lang w:eastAsia="zh-CN"/>
        </w:rPr>
        <w:fldChar w:fldCharType="separate"/>
      </w:r>
      <w:r w:rsidRPr="00A467E6">
        <w:rPr>
          <w:b/>
          <w:bCs/>
        </w:rPr>
        <w:t xml:space="preserve">Observation </w:t>
      </w:r>
      <w:r>
        <w:rPr>
          <w:b/>
          <w:bCs/>
          <w:noProof/>
        </w:rPr>
        <w:t>1</w:t>
      </w:r>
      <w:r w:rsidRPr="00A467E6">
        <w:rPr>
          <w:rFonts w:eastAsiaTheme="minorEastAsia" w:hint="eastAsia"/>
          <w:b/>
          <w:bCs/>
          <w:lang w:eastAsia="zh-CN"/>
        </w:rPr>
        <w:t xml:space="preserve">: </w:t>
      </w:r>
      <w:r w:rsidRPr="00A467E6">
        <w:rPr>
          <w:rFonts w:eastAsia="MS Mincho"/>
          <w:b/>
          <w:bCs/>
        </w:rPr>
        <w:t>AI optimized 2D-NUC and 1D-NUC can provide 0.45~0.8 dB and 0.15~0.6 dB gain respectively compared to legacy 256QAM.</w:t>
      </w:r>
      <w:r>
        <w:rPr>
          <w:rFonts w:eastAsiaTheme="minorEastAsia"/>
          <w:lang w:eastAsia="zh-CN"/>
        </w:rPr>
        <w:fldChar w:fldCharType="end"/>
      </w:r>
    </w:p>
    <w:p w14:paraId="54D837FF" w14:textId="77777777" w:rsidR="00166143" w:rsidRDefault="0016614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_Ref210115964 \h </w:instrText>
      </w:r>
      <w:r>
        <w:rPr>
          <w:rFonts w:eastAsiaTheme="minorEastAsia"/>
          <w:lang w:eastAsia="zh-CN"/>
        </w:rPr>
      </w:r>
      <w:r>
        <w:rPr>
          <w:rFonts w:eastAsiaTheme="minorEastAsia"/>
          <w:lang w:eastAsia="zh-CN"/>
        </w:rPr>
        <w:fldChar w:fldCharType="separate"/>
      </w:r>
      <w:r w:rsidRPr="00A467E6">
        <w:rPr>
          <w:b/>
          <w:bCs/>
        </w:rPr>
        <w:t xml:space="preserve">Observation </w:t>
      </w:r>
      <w:r>
        <w:rPr>
          <w:b/>
          <w:bCs/>
          <w:noProof/>
        </w:rPr>
        <w:t>2</w:t>
      </w:r>
      <w:r w:rsidRPr="00A467E6">
        <w:rPr>
          <w:rFonts w:eastAsiaTheme="minorEastAsia" w:hint="eastAsia"/>
          <w:b/>
          <w:bCs/>
          <w:lang w:eastAsia="zh-CN"/>
        </w:rPr>
        <w:t xml:space="preserve">: </w:t>
      </w:r>
      <w:r w:rsidRPr="00A467E6">
        <w:rPr>
          <w:rFonts w:eastAsia="MS Mincho"/>
          <w:b/>
          <w:bCs/>
        </w:rPr>
        <w:t>AI optimized constellations selected from 4096QAM can achieve similar performance gain compared to AI optimized constellations without constraint.</w:t>
      </w:r>
      <w:r>
        <w:rPr>
          <w:rFonts w:eastAsiaTheme="minorEastAsia"/>
          <w:lang w:eastAsia="zh-CN"/>
        </w:rPr>
        <w:fldChar w:fldCharType="end"/>
      </w:r>
    </w:p>
    <w:p w14:paraId="5A9D7FA5" w14:textId="77777777" w:rsidR="00166143" w:rsidRDefault="0016614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_Ref206149862 \h </w:instrText>
      </w:r>
      <w:r>
        <w:rPr>
          <w:rFonts w:eastAsiaTheme="minorEastAsia"/>
          <w:lang w:eastAsia="zh-CN"/>
        </w:rPr>
      </w:r>
      <w:r>
        <w:rPr>
          <w:rFonts w:eastAsiaTheme="minorEastAsia"/>
          <w:lang w:eastAsia="zh-CN"/>
        </w:rPr>
        <w:fldChar w:fldCharType="separate"/>
      </w:r>
      <w:r w:rsidRPr="00D405E8">
        <w:rPr>
          <w:b/>
          <w:bCs/>
        </w:rPr>
        <w:t xml:space="preserve">Observation </w:t>
      </w:r>
      <w:r>
        <w:rPr>
          <w:b/>
          <w:bCs/>
          <w:noProof/>
        </w:rPr>
        <w:t>3</w:t>
      </w:r>
      <w:r w:rsidRPr="00D405E8">
        <w:rPr>
          <w:rFonts w:eastAsiaTheme="minorEastAsia" w:hint="eastAsia"/>
          <w:b/>
          <w:bCs/>
          <w:lang w:eastAsia="zh-CN"/>
        </w:rPr>
        <w:t>: P</w:t>
      </w:r>
      <w:r w:rsidRPr="00D405E8">
        <w:rPr>
          <w:rFonts w:eastAsiaTheme="minorEastAsia"/>
          <w:b/>
          <w:bCs/>
          <w:lang w:eastAsia="zh-CN"/>
        </w:rPr>
        <w:t>robabilistic shaping</w:t>
      </w:r>
      <w:r w:rsidRPr="00D405E8">
        <w:rPr>
          <w:rFonts w:eastAsiaTheme="minorEastAsia" w:hint="eastAsia"/>
          <w:b/>
          <w:bCs/>
          <w:lang w:eastAsia="zh-CN"/>
        </w:rPr>
        <w:t xml:space="preserve"> may have great impact</w:t>
      </w:r>
      <w:r>
        <w:rPr>
          <w:rFonts w:eastAsiaTheme="minorEastAsia" w:hint="eastAsia"/>
          <w:b/>
          <w:bCs/>
          <w:lang w:eastAsia="zh-CN"/>
        </w:rPr>
        <w:t>s</w:t>
      </w:r>
      <w:r w:rsidRPr="00D405E8">
        <w:rPr>
          <w:rFonts w:eastAsiaTheme="minorEastAsia" w:hint="eastAsia"/>
          <w:b/>
          <w:bCs/>
          <w:lang w:eastAsia="zh-CN"/>
        </w:rPr>
        <w:t xml:space="preserve"> on the coding chain, such as the channel coding module, and some new building blocks are also needed. Large spec efforts could be needed.</w:t>
      </w:r>
      <w:r w:rsidRPr="00D405E8">
        <w:rPr>
          <w:rFonts w:eastAsiaTheme="minorEastAsia"/>
          <w:b/>
          <w:bCs/>
          <w:lang w:eastAsia="zh-CN"/>
        </w:rPr>
        <w:t xml:space="preserve"> Further, scrambling after coding will defeat the potential gain of PAS as the adding of scrambling bits will change the probability of modulation symbols.</w:t>
      </w:r>
      <w:r>
        <w:rPr>
          <w:rFonts w:eastAsiaTheme="minorEastAsia"/>
          <w:lang w:eastAsia="zh-CN"/>
        </w:rPr>
        <w:fldChar w:fldCharType="end"/>
      </w:r>
    </w:p>
    <w:p w14:paraId="38AD2CBA" w14:textId="77777777" w:rsidR="00166143" w:rsidRDefault="0016614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_Ref210115968 \h </w:instrText>
      </w:r>
      <w:r>
        <w:rPr>
          <w:rFonts w:eastAsiaTheme="minorEastAsia"/>
          <w:lang w:eastAsia="zh-CN"/>
        </w:rPr>
      </w:r>
      <w:r>
        <w:rPr>
          <w:rFonts w:eastAsiaTheme="minorEastAsia"/>
          <w:lang w:eastAsia="zh-CN"/>
        </w:rPr>
        <w:fldChar w:fldCharType="separate"/>
      </w:r>
      <w:r w:rsidRPr="00804F33">
        <w:rPr>
          <w:b/>
          <w:bCs/>
        </w:rPr>
        <w:t xml:space="preserve">Observation </w:t>
      </w:r>
      <w:r>
        <w:rPr>
          <w:b/>
          <w:bCs/>
          <w:noProof/>
        </w:rPr>
        <w:t>4</w:t>
      </w:r>
      <w:r w:rsidRPr="00804F33">
        <w:rPr>
          <w:rFonts w:eastAsiaTheme="minorEastAsia" w:hint="eastAsia"/>
          <w:b/>
          <w:bCs/>
          <w:lang w:eastAsia="zh-CN"/>
        </w:rPr>
        <w:t xml:space="preserve">: Compared with NR design,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multiple different (e.g., coding rates/schemes) coded blocks</w:t>
      </w:r>
      <w:r w:rsidRPr="00804F33">
        <w:rPr>
          <w:rFonts w:eastAsiaTheme="minorEastAsia" w:hint="eastAsia"/>
          <w:b/>
          <w:bCs/>
          <w:lang w:eastAsia="zh-CN"/>
        </w:rPr>
        <w:t>.</w:t>
      </w:r>
      <w:r>
        <w:rPr>
          <w:rFonts w:eastAsiaTheme="minorEastAsia"/>
          <w:lang w:eastAsia="zh-CN"/>
        </w:rPr>
        <w:fldChar w:fldCharType="end"/>
      </w:r>
    </w:p>
    <w:p w14:paraId="35291397" w14:textId="6736B43B" w:rsidR="00166143" w:rsidRDefault="0016614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_Ref210115969 \h </w:instrText>
      </w:r>
      <w:r>
        <w:rPr>
          <w:rFonts w:eastAsiaTheme="minorEastAsia"/>
          <w:lang w:eastAsia="zh-CN"/>
        </w:rPr>
      </w:r>
      <w:r>
        <w:rPr>
          <w:rFonts w:eastAsiaTheme="minorEastAsia"/>
          <w:lang w:eastAsia="zh-CN"/>
        </w:rPr>
        <w:fldChar w:fldCharType="separate"/>
      </w:r>
      <w:r w:rsidRPr="00804F33">
        <w:rPr>
          <w:b/>
          <w:bCs/>
        </w:rPr>
        <w:t xml:space="preserve">Observation </w:t>
      </w:r>
      <w:r>
        <w:rPr>
          <w:b/>
          <w:bCs/>
          <w:noProof/>
        </w:rPr>
        <w:t>5</w:t>
      </w:r>
      <w:r w:rsidRPr="00804F33">
        <w:rPr>
          <w:rFonts w:eastAsiaTheme="minorEastAsia" w:hint="eastAsia"/>
          <w:b/>
          <w:bCs/>
          <w:lang w:eastAsia="zh-CN"/>
        </w:rPr>
        <w:t xml:space="preserve">: In the scenario of UCI multiplexed with UL-SCH,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MGCM, </w:t>
      </w:r>
      <w:r w:rsidRPr="00804F33">
        <w:rPr>
          <w:rFonts w:eastAsiaTheme="minorEastAsia" w:hint="eastAsia"/>
          <w:b/>
          <w:bCs/>
          <w:lang w:eastAsia="zh-CN"/>
        </w:rPr>
        <w:t xml:space="preserve">can greatly simplify the RE allocation pattern, and meanwhile achieve greater throughput </w:t>
      </w:r>
      <w:r w:rsidRPr="00804F33">
        <w:rPr>
          <w:rFonts w:eastAsiaTheme="minorEastAsia"/>
          <w:b/>
          <w:bCs/>
          <w:lang w:eastAsia="zh-CN"/>
        </w:rPr>
        <w:t xml:space="preserve">(larger than 10% in some simulated scenarios) </w:t>
      </w:r>
      <w:r w:rsidRPr="00804F33">
        <w:rPr>
          <w:rFonts w:eastAsiaTheme="minorEastAsia" w:hint="eastAsia"/>
          <w:b/>
          <w:bCs/>
          <w:lang w:eastAsia="zh-CN"/>
        </w:rPr>
        <w:t>for UL-SCH or deliver more UCI payload compared to NR baseline.</w:t>
      </w:r>
      <w:r>
        <w:rPr>
          <w:rFonts w:eastAsiaTheme="minorEastAsia"/>
          <w:lang w:eastAsia="zh-CN"/>
        </w:rPr>
        <w:fldChar w:fldCharType="end"/>
      </w:r>
    </w:p>
    <w:p w14:paraId="6647D4FB" w14:textId="77777777" w:rsidR="00166143" w:rsidRDefault="00166143" w:rsidP="004E06C8">
      <w:pPr>
        <w:rPr>
          <w:rFonts w:eastAsiaTheme="minorEastAsia"/>
          <w:lang w:eastAsia="zh-CN"/>
        </w:rPr>
      </w:pPr>
    </w:p>
    <w:p w14:paraId="2558AB38" w14:textId="10CBB365" w:rsidR="00166143" w:rsidRDefault="0016614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_Ref210115986 \h </w:instrText>
      </w:r>
      <w:r>
        <w:rPr>
          <w:rFonts w:eastAsiaTheme="minorEastAsia"/>
          <w:lang w:eastAsia="zh-CN"/>
        </w:rPr>
      </w:r>
      <w:r>
        <w:rPr>
          <w:rFonts w:eastAsiaTheme="minorEastAsia"/>
          <w:lang w:eastAsia="zh-CN"/>
        </w:rPr>
        <w:fldChar w:fldCharType="separate"/>
      </w:r>
      <w:r w:rsidRPr="00A467E6">
        <w:rPr>
          <w:b/>
          <w:bCs/>
        </w:rPr>
        <w:t xml:space="preserve">Proposal </w:t>
      </w:r>
      <w:r>
        <w:rPr>
          <w:b/>
          <w:bCs/>
          <w:noProof/>
        </w:rPr>
        <w:t>1</w:t>
      </w:r>
      <w:r w:rsidRPr="00A467E6">
        <w:rPr>
          <w:rFonts w:hint="eastAsia"/>
          <w:b/>
          <w:bCs/>
        </w:rPr>
        <w:t xml:space="preserve">: </w:t>
      </w:r>
      <w:r w:rsidRPr="00A467E6">
        <w:rPr>
          <w:b/>
          <w:bCs/>
        </w:rPr>
        <w:t xml:space="preserve">Support to study </w:t>
      </w:r>
      <w:r w:rsidRPr="00A467E6">
        <w:rPr>
          <w:rFonts w:hint="eastAsia"/>
          <w:b/>
          <w:bCs/>
        </w:rPr>
        <w:t>AI</w:t>
      </w:r>
      <w:r w:rsidRPr="00A467E6">
        <w:rPr>
          <w:b/>
          <w:bCs/>
        </w:rPr>
        <w:t>/ML-</w:t>
      </w:r>
      <w:r w:rsidRPr="00A467E6">
        <w:rPr>
          <w:rFonts w:hint="eastAsia"/>
          <w:b/>
          <w:bCs/>
        </w:rPr>
        <w:t>based</w:t>
      </w:r>
      <w:r w:rsidRPr="00A467E6">
        <w:rPr>
          <w:b/>
          <w:bCs/>
        </w:rPr>
        <w:t>/</w:t>
      </w:r>
      <w:r w:rsidRPr="00A467E6">
        <w:rPr>
          <w:rFonts w:hint="eastAsia"/>
          <w:b/>
          <w:bCs/>
        </w:rPr>
        <w:t>optimized</w:t>
      </w:r>
      <w:r w:rsidRPr="00A467E6">
        <w:rPr>
          <w:b/>
          <w:bCs/>
        </w:rPr>
        <w:t xml:space="preserve"> </w:t>
      </w:r>
      <w:r w:rsidRPr="00A467E6">
        <w:rPr>
          <w:rFonts w:hint="eastAsia"/>
          <w:b/>
          <w:bCs/>
        </w:rPr>
        <w:t>modulation</w:t>
      </w:r>
      <w:r w:rsidRPr="00A467E6">
        <w:rPr>
          <w:b/>
          <w:bCs/>
        </w:rPr>
        <w:t>, including constellation design and corresponding low complexity demodulation scheme.</w:t>
      </w:r>
      <w:r>
        <w:rPr>
          <w:rFonts w:eastAsiaTheme="minorEastAsia"/>
          <w:lang w:eastAsia="zh-CN"/>
        </w:rPr>
        <w:fldChar w:fldCharType="end"/>
      </w:r>
    </w:p>
    <w:p w14:paraId="390729E5" w14:textId="650B18F5" w:rsidR="00166143" w:rsidRDefault="00166143"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_Ref210115992 \h </w:instrText>
      </w:r>
      <w:r>
        <w:rPr>
          <w:rFonts w:eastAsiaTheme="minorEastAsia"/>
          <w:lang w:eastAsia="zh-CN"/>
        </w:rPr>
      </w:r>
      <w:r>
        <w:rPr>
          <w:rFonts w:eastAsiaTheme="minorEastAsia"/>
          <w:lang w:eastAsia="zh-CN"/>
        </w:rPr>
        <w:fldChar w:fldCharType="separate"/>
      </w:r>
      <w:r w:rsidRPr="00A467E6">
        <w:rPr>
          <w:b/>
          <w:bCs/>
        </w:rPr>
        <w:t xml:space="preserve">Proposal </w:t>
      </w:r>
      <w:r>
        <w:rPr>
          <w:b/>
          <w:bCs/>
          <w:noProof/>
        </w:rPr>
        <w:t>2</w:t>
      </w:r>
      <w:r w:rsidRPr="00A467E6">
        <w:rPr>
          <w:rFonts w:eastAsiaTheme="minorEastAsia" w:hint="eastAsia"/>
          <w:b/>
          <w:bCs/>
          <w:lang w:eastAsia="zh-CN"/>
        </w:rPr>
        <w:t xml:space="preserve">: </w:t>
      </w:r>
      <w:r w:rsidRPr="00A467E6" w:rsidDel="00030473">
        <w:rPr>
          <w:b/>
          <w:bCs/>
        </w:rPr>
        <w:t xml:space="preserve">To minimize the potential </w:t>
      </w:r>
      <w:proofErr w:type="spellStart"/>
      <w:r w:rsidRPr="00A467E6" w:rsidDel="00030473">
        <w:rPr>
          <w:b/>
          <w:bCs/>
        </w:rPr>
        <w:t>signalling</w:t>
      </w:r>
      <w:proofErr w:type="spellEnd"/>
      <w:r w:rsidRPr="00A467E6" w:rsidDel="00030473">
        <w:rPr>
          <w:b/>
          <w:bCs/>
        </w:rPr>
        <w:t xml:space="preserve"> overhead </w:t>
      </w:r>
      <w:r w:rsidRPr="00A467E6">
        <w:rPr>
          <w:b/>
          <w:bCs/>
        </w:rPr>
        <w:t xml:space="preserve">and facilitate EVM requirements definition </w:t>
      </w:r>
      <w:r w:rsidRPr="00A467E6" w:rsidDel="00030473">
        <w:rPr>
          <w:b/>
          <w:bCs/>
        </w:rPr>
        <w:t>for transmitting</w:t>
      </w:r>
      <w:r w:rsidRPr="00A467E6">
        <w:rPr>
          <w:rFonts w:hint="eastAsia"/>
          <w:b/>
          <w:bCs/>
        </w:rPr>
        <w:t>/updating</w:t>
      </w:r>
      <w:r w:rsidRPr="00A467E6" w:rsidDel="00030473">
        <w:rPr>
          <w:b/>
          <w:bCs/>
        </w:rPr>
        <w:t xml:space="preserve"> constellation, </w:t>
      </w:r>
      <w:r w:rsidRPr="00A467E6">
        <w:rPr>
          <w:b/>
          <w:bCs/>
        </w:rPr>
        <w:t xml:space="preserve">a </w:t>
      </w:r>
      <w:r w:rsidRPr="00A467E6">
        <w:rPr>
          <w:rFonts w:hint="eastAsia"/>
          <w:b/>
          <w:bCs/>
        </w:rPr>
        <w:t>l</w:t>
      </w:r>
      <w:r w:rsidRPr="00A467E6">
        <w:rPr>
          <w:b/>
          <w:bCs/>
        </w:rPr>
        <w:t>ow</w:t>
      </w:r>
      <w:r w:rsidRPr="00A467E6" w:rsidDel="00030473">
        <w:rPr>
          <w:b/>
          <w:bCs/>
        </w:rPr>
        <w:t xml:space="preserve"> order AI optimized constellation can be selected from the high order QAM constellation points, e.g., from 4096QAM.</w:t>
      </w:r>
      <w:r>
        <w:rPr>
          <w:rFonts w:eastAsiaTheme="minorEastAsia"/>
          <w:lang w:eastAsia="zh-CN"/>
        </w:rPr>
        <w:fldChar w:fldCharType="end"/>
      </w:r>
    </w:p>
    <w:p w14:paraId="4458AA5D" w14:textId="3AC4A03E" w:rsidR="00166143" w:rsidRDefault="0016614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_Ref210116000 \h </w:instrText>
      </w:r>
      <w:r>
        <w:rPr>
          <w:rFonts w:eastAsiaTheme="minorEastAsia"/>
          <w:lang w:eastAsia="zh-CN"/>
        </w:rPr>
      </w:r>
      <w:r>
        <w:rPr>
          <w:rFonts w:eastAsiaTheme="minorEastAsia"/>
          <w:lang w:eastAsia="zh-CN"/>
        </w:rPr>
        <w:fldChar w:fldCharType="separate"/>
      </w:r>
      <w:r w:rsidRPr="00103553">
        <w:rPr>
          <w:b/>
          <w:bCs/>
        </w:rPr>
        <w:t xml:space="preserve">Proposal </w:t>
      </w:r>
      <w:r>
        <w:rPr>
          <w:b/>
          <w:bCs/>
          <w:noProof/>
        </w:rPr>
        <w:t>3</w:t>
      </w:r>
      <w:r w:rsidRPr="00103553">
        <w:rPr>
          <w:rFonts w:eastAsiaTheme="minorEastAsia" w:hint="eastAsia"/>
          <w:b/>
          <w:bCs/>
          <w:lang w:eastAsia="zh-CN"/>
        </w:rPr>
        <w:t xml:space="preserve">: The imbalance </w:t>
      </w:r>
      <w:r w:rsidRPr="00103553">
        <w:rPr>
          <w:rFonts w:eastAsiaTheme="minorEastAsia"/>
          <w:b/>
          <w:bCs/>
          <w:lang w:eastAsia="zh-CN"/>
        </w:rPr>
        <w:t>between</w:t>
      </w:r>
      <w:r w:rsidRPr="00103553">
        <w:rPr>
          <w:rFonts w:eastAsiaTheme="minorEastAsia" w:hint="eastAsia"/>
          <w:b/>
          <w:bCs/>
          <w:lang w:eastAsia="zh-CN"/>
        </w:rPr>
        <w:t xml:space="preserve"> different bits in QAM symbols should be </w:t>
      </w:r>
      <w:r w:rsidRPr="00103553">
        <w:rPr>
          <w:rFonts w:eastAsiaTheme="minorEastAsia"/>
          <w:b/>
          <w:bCs/>
          <w:lang w:eastAsia="zh-CN"/>
        </w:rPr>
        <w:t>considered</w:t>
      </w:r>
      <w:r w:rsidRPr="00103553">
        <w:rPr>
          <w:rFonts w:eastAsiaTheme="minorEastAsia" w:hint="eastAsia"/>
          <w:b/>
          <w:bCs/>
          <w:lang w:eastAsia="zh-CN"/>
        </w:rPr>
        <w:t xml:space="preserve"> in the </w:t>
      </w:r>
      <w:r w:rsidRPr="00103553">
        <w:rPr>
          <w:rFonts w:eastAsiaTheme="minorEastAsia"/>
          <w:b/>
          <w:bCs/>
          <w:lang w:eastAsia="zh-CN"/>
        </w:rPr>
        <w:t>mapping</w:t>
      </w:r>
      <w:r w:rsidRPr="00103553">
        <w:rPr>
          <w:rFonts w:eastAsiaTheme="minorEastAsia" w:hint="eastAsia"/>
          <w:b/>
          <w:bCs/>
          <w:lang w:eastAsia="zh-CN"/>
        </w:rPr>
        <w:t xml:space="preserve"> </w:t>
      </w:r>
      <w:r w:rsidRPr="00103553">
        <w:rPr>
          <w:rFonts w:eastAsiaTheme="minorEastAsia"/>
          <w:b/>
          <w:bCs/>
          <w:lang w:eastAsia="zh-CN"/>
        </w:rPr>
        <w:t>between</w:t>
      </w:r>
      <w:r w:rsidRPr="00103553">
        <w:rPr>
          <w:rFonts w:eastAsiaTheme="minorEastAsia" w:hint="eastAsia"/>
          <w:b/>
          <w:bCs/>
          <w:lang w:eastAsia="zh-CN"/>
        </w:rPr>
        <w:t xml:space="preserve"> coded bits and modulated symbols, for example, in the form of a better bit </w:t>
      </w:r>
      <w:proofErr w:type="spellStart"/>
      <w:r w:rsidRPr="00103553">
        <w:rPr>
          <w:rFonts w:eastAsiaTheme="minorEastAsia" w:hint="eastAsia"/>
          <w:b/>
          <w:bCs/>
          <w:lang w:eastAsia="zh-CN"/>
        </w:rPr>
        <w:t>interleaver</w:t>
      </w:r>
      <w:proofErr w:type="spellEnd"/>
      <w:r w:rsidRPr="00103553">
        <w:rPr>
          <w:rFonts w:eastAsiaTheme="minorEastAsia" w:hint="eastAsia"/>
          <w:b/>
          <w:bCs/>
          <w:lang w:eastAsia="zh-CN"/>
        </w:rPr>
        <w:t xml:space="preserve"> design.</w:t>
      </w:r>
      <w:r>
        <w:rPr>
          <w:rFonts w:eastAsiaTheme="minorEastAsia"/>
          <w:lang w:eastAsia="zh-CN"/>
        </w:rPr>
        <w:fldChar w:fldCharType="end"/>
      </w:r>
    </w:p>
    <w:p w14:paraId="471BCB35" w14:textId="37D124CD" w:rsidR="00166143" w:rsidRDefault="0016614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_Ref206149905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4</w:t>
      </w:r>
      <w:r w:rsidRPr="00804F33">
        <w:rPr>
          <w:rFonts w:eastAsiaTheme="minorEastAsia" w:hint="eastAsia"/>
          <w:b/>
          <w:bCs/>
          <w:lang w:eastAsia="zh-CN"/>
        </w:rPr>
        <w:t xml:space="preserve">: Further study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MGCM,</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following two use cases:</w:t>
      </w:r>
      <w:r>
        <w:rPr>
          <w:rFonts w:eastAsiaTheme="minorEastAsia"/>
          <w:lang w:eastAsia="zh-CN"/>
        </w:rPr>
        <w:fldChar w:fldCharType="end"/>
      </w:r>
    </w:p>
    <w:p w14:paraId="4610A6B0" w14:textId="77777777" w:rsidR="00166143" w:rsidRDefault="00166143" w:rsidP="00166143">
      <w:pPr>
        <w:pStyle w:val="a1"/>
        <w:numPr>
          <w:ilvl w:val="0"/>
          <w:numId w:val="51"/>
        </w:numPr>
        <w:rPr>
          <w:rFonts w:eastAsiaTheme="minorEastAsia"/>
          <w:b/>
          <w:bCs/>
          <w:lang w:eastAsia="zh-CN"/>
        </w:rPr>
      </w:pPr>
      <w:r>
        <w:rPr>
          <w:rFonts w:eastAsiaTheme="minorEastAsia" w:hint="eastAsia"/>
          <w:b/>
          <w:bCs/>
          <w:lang w:eastAsia="zh-CN"/>
        </w:rPr>
        <w:t>Two SCH data blocks coded by LDPC using different coding rates</w:t>
      </w:r>
    </w:p>
    <w:p w14:paraId="07D79831" w14:textId="77777777" w:rsidR="00166143" w:rsidRDefault="00166143" w:rsidP="00166143">
      <w:pPr>
        <w:pStyle w:val="a1"/>
        <w:numPr>
          <w:ilvl w:val="0"/>
          <w:numId w:val="51"/>
        </w:numPr>
        <w:rPr>
          <w:rFonts w:eastAsiaTheme="minorEastAsia"/>
          <w:b/>
          <w:bCs/>
          <w:lang w:eastAsia="zh-CN"/>
        </w:rPr>
      </w:pPr>
      <w:r>
        <w:rPr>
          <w:rFonts w:eastAsiaTheme="minorEastAsia" w:hint="eastAsia"/>
          <w:b/>
          <w:bCs/>
          <w:lang w:eastAsia="zh-CN"/>
        </w:rPr>
        <w:t>Multiplexed UCI and UL-SCH data blocks, respectively coded by Polar and LDPC</w:t>
      </w:r>
    </w:p>
    <w:p w14:paraId="6A2A32CC" w14:textId="77777777" w:rsidR="00166143" w:rsidRPr="004E06C8" w:rsidRDefault="00166143" w:rsidP="004E06C8">
      <w:pPr>
        <w:rPr>
          <w:rFonts w:eastAsiaTheme="minorEastAsia"/>
          <w:lang w:eastAsia="zh-CN"/>
        </w:rPr>
      </w:pP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17" w:name="_Ref157940862"/>
      <w:bookmarkStart w:id="18" w:name="_Ref157940939"/>
      <w:bookmarkStart w:id="19" w:name="_Ref206150327"/>
      <w:bookmarkEnd w:id="17"/>
      <w:bookmarkEnd w:id="18"/>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bookmarkEnd w:id="19"/>
    </w:p>
    <w:p w14:paraId="5D8274B8" w14:textId="1E5939BB" w:rsidR="00862BC9" w:rsidRDefault="00862BC9" w:rsidP="005974FE">
      <w:pPr>
        <w:pStyle w:val="references0"/>
      </w:pPr>
      <w:bookmarkStart w:id="20" w:name="_Ref206151161"/>
      <w:r w:rsidRPr="00862BC9">
        <w:t>Digital Communications 5th Edition</w:t>
      </w:r>
      <w:r>
        <w:rPr>
          <w:rFonts w:hint="eastAsia"/>
        </w:rPr>
        <w:t xml:space="preserve">, </w:t>
      </w:r>
      <w:r w:rsidR="00153DF8" w:rsidRPr="00153DF8">
        <w:t>Proakis</w:t>
      </w:r>
      <w:bookmarkEnd w:id="20"/>
    </w:p>
    <w:p w14:paraId="45374FA1" w14:textId="34143F9C" w:rsidR="00854E87" w:rsidRPr="00664237" w:rsidRDefault="00854E87" w:rsidP="00854E87">
      <w:pPr>
        <w:pStyle w:val="references0"/>
        <w:rPr>
          <w:shd w:val="clear" w:color="auto" w:fill="FFFFFF"/>
        </w:rPr>
      </w:pPr>
      <w:bookmarkStart w:id="21" w:name="_Ref209449715"/>
      <w:r w:rsidRPr="00664237">
        <w:rPr>
          <w:shd w:val="clear" w:color="auto" w:fill="FFFFFF"/>
        </w:rPr>
        <w:t>Delsad S. Probabilistic shaping for the AWGN channel[J]. arXiv preprint arXiv:2302.08388, 2023.</w:t>
      </w:r>
      <w:bookmarkEnd w:id="21"/>
    </w:p>
    <w:p w14:paraId="75F69E44" w14:textId="775DFBDE" w:rsidR="00854E87" w:rsidRPr="00664237" w:rsidRDefault="00854E87" w:rsidP="00854E87">
      <w:pPr>
        <w:pStyle w:val="references0"/>
        <w:rPr>
          <w:shd w:val="clear" w:color="auto" w:fill="FFFFFF"/>
        </w:rPr>
      </w:pPr>
      <w:bookmarkStart w:id="22" w:name="_Ref209449727"/>
      <w:r w:rsidRPr="00664237">
        <w:rPr>
          <w:shd w:val="clear" w:color="auto" w:fill="FFFFFF"/>
        </w:rPr>
        <w:t>Böcherer G, Steiner F, Schulte P. Bandwidth efficient and rate-matched low-density parity-check coded modulation[J]. IEEE Transactions on communications, 2015, 63(12): 4651-4665.</w:t>
      </w:r>
      <w:bookmarkEnd w:id="22"/>
    </w:p>
    <w:p w14:paraId="11227B2F" w14:textId="6AD30E39" w:rsidR="00854E87" w:rsidRPr="00664237" w:rsidRDefault="00854E87" w:rsidP="00854E87">
      <w:pPr>
        <w:pStyle w:val="references0"/>
        <w:rPr>
          <w:shd w:val="clear" w:color="auto" w:fill="FFFFFF"/>
        </w:rPr>
      </w:pPr>
      <w:bookmarkStart w:id="23" w:name="_Ref209449736"/>
      <w:r w:rsidRPr="00664237">
        <w:rPr>
          <w:shd w:val="clear" w:color="auto" w:fill="FFFFFF"/>
        </w:rPr>
        <w:t>Schulte P, Böcherer G. Constant composition distribution matching[J]. IEEE Transactions on Information Theory, 2015, 62(1): 430-434.</w:t>
      </w:r>
      <w:bookmarkEnd w:id="23"/>
    </w:p>
    <w:p w14:paraId="72DC83E0" w14:textId="24F7493A" w:rsidR="00854E87" w:rsidRPr="00664237" w:rsidRDefault="00854E87" w:rsidP="00854E87">
      <w:pPr>
        <w:pStyle w:val="references0"/>
        <w:rPr>
          <w:shd w:val="clear" w:color="auto" w:fill="FFFFFF"/>
        </w:rPr>
      </w:pPr>
      <w:bookmarkStart w:id="24" w:name="_Ref209449753"/>
      <w:r w:rsidRPr="00664237">
        <w:rPr>
          <w:shd w:val="clear" w:color="auto" w:fill="FFFFFF"/>
        </w:rPr>
        <w:t>Böcherer G, Schulte P, Steiner F. High throughput probabilistic shaping with product distribution matching[J]. arXiv preprint arXiv:1702.07510, 2017.</w:t>
      </w:r>
      <w:bookmarkEnd w:id="24"/>
    </w:p>
    <w:p w14:paraId="10BC255C" w14:textId="1126C8A2" w:rsidR="00854E87" w:rsidRPr="00664237" w:rsidRDefault="00854E87" w:rsidP="00854E87">
      <w:pPr>
        <w:pStyle w:val="references0"/>
        <w:rPr>
          <w:shd w:val="clear" w:color="auto" w:fill="FFFFFF"/>
        </w:rPr>
      </w:pPr>
      <w:bookmarkStart w:id="25" w:name="_Ref209449761"/>
      <w:r w:rsidRPr="00664237">
        <w:rPr>
          <w:shd w:val="clear" w:color="auto" w:fill="FFFFFF"/>
        </w:rPr>
        <w:t>Fehenberger T, Millar D S, Koike-Akino T, et al. Multiset-partition distribution matching[J]. IEEE Transactions on Communications, 2018, 67(3): 1885-1893.</w:t>
      </w:r>
      <w:bookmarkEnd w:id="25"/>
    </w:p>
    <w:p w14:paraId="1CF1ED00" w14:textId="4BB20E76" w:rsidR="00854E87" w:rsidRPr="00664237" w:rsidRDefault="00854E87" w:rsidP="00854E87">
      <w:pPr>
        <w:pStyle w:val="references0"/>
        <w:rPr>
          <w:shd w:val="clear" w:color="auto" w:fill="FFFFFF"/>
        </w:rPr>
      </w:pPr>
      <w:bookmarkStart w:id="26" w:name="_Ref209449776"/>
      <w:r w:rsidRPr="00664237">
        <w:rPr>
          <w:shd w:val="clear" w:color="auto" w:fill="FFFFFF"/>
        </w:rPr>
        <w:t>Gültekin Y C, van Houtum W J, Koppelaar A G C, et al. Enumerative sphere shaping for wireless communications with short packets[J]. IEEE Transactions on Wireless Communications, 2019, 19(2): 1098-1112.</w:t>
      </w:r>
      <w:bookmarkEnd w:id="26"/>
    </w:p>
    <w:p w14:paraId="081DE3C8" w14:textId="4841A383" w:rsidR="00854E87" w:rsidRPr="00664237" w:rsidRDefault="00854E87" w:rsidP="00854E87">
      <w:pPr>
        <w:pStyle w:val="references0"/>
        <w:rPr>
          <w:shd w:val="clear" w:color="auto" w:fill="FFFFFF"/>
        </w:rPr>
      </w:pPr>
      <w:bookmarkStart w:id="27" w:name="_Ref209449781"/>
      <w:r w:rsidRPr="00664237">
        <w:rPr>
          <w:shd w:val="clear" w:color="auto" w:fill="FFFFFF"/>
        </w:rPr>
        <w:t>Liu W, Richardson T, Shental O, et al. Energy-based arithmetic coding methods for probabilistic amplitude shaping[C]//GLOBECOM 2023-2023 IEEE Global Communications Conference. IEEE, 2023: 5299-5304.</w:t>
      </w:r>
      <w:bookmarkEnd w:id="27"/>
    </w:p>
    <w:p w14:paraId="7DB82DC5" w14:textId="464BFF30" w:rsidR="00854E87" w:rsidRDefault="00854E87" w:rsidP="00854E87">
      <w:pPr>
        <w:pStyle w:val="references0"/>
        <w:rPr>
          <w:rFonts w:ascii="Arial" w:hAnsi="Arial" w:cs="Arial"/>
          <w:shd w:val="clear" w:color="auto" w:fill="FFFFFF"/>
        </w:rPr>
      </w:pPr>
      <w:bookmarkStart w:id="28" w:name="_Ref209449788"/>
      <w:r w:rsidRPr="00664237">
        <w:rPr>
          <w:shd w:val="clear" w:color="auto" w:fill="FFFFFF"/>
        </w:rPr>
        <w:t>Gültekin Y C, Fehenberger T, Alvarado A, et al. Probabilistic shaping for finite blocklengths: Distribution matching and sphere shaping[J]. Entropy, 2020, 22(5): 581.</w:t>
      </w:r>
      <w:bookmarkEnd w:id="28"/>
    </w:p>
    <w:p w14:paraId="121A5888" w14:textId="77777777" w:rsidR="00854E87" w:rsidRDefault="00854E87" w:rsidP="00854E87">
      <w:pPr>
        <w:pStyle w:val="references0"/>
        <w:ind w:left="360" w:hanging="360"/>
      </w:pPr>
      <w:bookmarkStart w:id="29" w:name="_Ref209282956"/>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29"/>
    </w:p>
    <w:p w14:paraId="17C3199F" w14:textId="77777777" w:rsidR="00854E87" w:rsidRDefault="00854E87" w:rsidP="00854E87">
      <w:pPr>
        <w:pStyle w:val="references0"/>
        <w:ind w:left="360" w:hanging="360"/>
      </w:pPr>
      <w:bookmarkStart w:id="30"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30"/>
    </w:p>
    <w:p w14:paraId="32BAB5CA" w14:textId="77777777" w:rsidR="00854E87" w:rsidRDefault="00854E87" w:rsidP="00854E87">
      <w:pPr>
        <w:pStyle w:val="references0"/>
        <w:ind w:left="360" w:hanging="360"/>
      </w:pPr>
      <w:bookmarkStart w:id="31" w:name="_Ref209282972"/>
      <w:r w:rsidRPr="00713476">
        <w:t>R1-2505760</w:t>
      </w:r>
      <w:r>
        <w:rPr>
          <w:rFonts w:hint="eastAsia"/>
        </w:rPr>
        <w:t xml:space="preserve">, </w:t>
      </w:r>
      <w:r w:rsidRPr="00713476">
        <w:t>Discussion on modulation, joint channel coding and modulation for 6GR</w:t>
      </w:r>
      <w:r>
        <w:rPr>
          <w:rFonts w:hint="eastAsia"/>
        </w:rPr>
        <w:t>, OPPO</w:t>
      </w:r>
      <w:bookmarkEnd w:id="31"/>
    </w:p>
    <w:p w14:paraId="7AC49D0A" w14:textId="75DEDF7C" w:rsidR="00854E87" w:rsidRDefault="00854E87" w:rsidP="006A7343">
      <w:pPr>
        <w:pStyle w:val="references0"/>
        <w:ind w:left="360" w:hanging="360"/>
      </w:pPr>
      <w:bookmarkStart w:id="32"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32"/>
    </w:p>
    <w:p w14:paraId="3CF1C140" w14:textId="52213834" w:rsidR="00EB3CDC" w:rsidRDefault="00EB3CDC" w:rsidP="00EB3CDC">
      <w:pPr>
        <w:pStyle w:val="references0"/>
        <w:numPr>
          <w:ilvl w:val="0"/>
          <w:numId w:val="0"/>
        </w:numPr>
        <w:ind w:left="357" w:hanging="357"/>
      </w:pPr>
    </w:p>
    <w:p w14:paraId="146AE61E" w14:textId="2A2C4AC4" w:rsidR="00EB3CDC" w:rsidRPr="009108BC" w:rsidRDefault="00EB3CDC" w:rsidP="00EB3CDC">
      <w:pPr>
        <w:pStyle w:val="titlereference"/>
      </w:pPr>
      <w:r>
        <w:rPr>
          <w:rFonts w:hint="eastAsia"/>
        </w:rPr>
        <w:t>Appendix A: Simulations</w:t>
      </w:r>
      <w:r w:rsidR="00641114">
        <w:rPr>
          <w:rFonts w:hint="eastAsia"/>
        </w:rPr>
        <w:t xml:space="preserve"> parameters</w:t>
      </w:r>
      <w:r>
        <w:rPr>
          <w:rFonts w:hint="eastAsia"/>
        </w:rPr>
        <w:t xml:space="preserve"> for MG</w:t>
      </w:r>
      <w:r w:rsidR="00641114">
        <w:rPr>
          <w:rFonts w:hint="eastAsia"/>
        </w:rPr>
        <w:t>CM</w:t>
      </w:r>
    </w:p>
    <w:p w14:paraId="30D56DAF" w14:textId="77777777" w:rsidR="00EB3CDC" w:rsidRDefault="00EB3CDC" w:rsidP="00EB3CDC">
      <w:pPr>
        <w:pStyle w:val="references0"/>
        <w:numPr>
          <w:ilvl w:val="0"/>
          <w:numId w:val="0"/>
        </w:numPr>
        <w:ind w:left="357" w:hanging="357"/>
      </w:pPr>
    </w:p>
    <w:p w14:paraId="14EEF8F9" w14:textId="7BB98BB9" w:rsidR="002320AE" w:rsidRDefault="00C170CA" w:rsidP="00C170CA">
      <w:pPr>
        <w:rPr>
          <w:rFonts w:eastAsiaTheme="minorEastAsia"/>
          <w:lang w:eastAsia="zh-CN"/>
        </w:rPr>
      </w:pPr>
      <w:r w:rsidRPr="00597F91">
        <w:rPr>
          <w:rFonts w:eastAsiaTheme="minorEastAsia"/>
          <w:lang w:eastAsia="zh-CN"/>
        </w:rPr>
        <w:t xml:space="preserve">In this appendix, we summarize the simulation setup of MGCM. </w:t>
      </w:r>
      <w:proofErr w:type="gramStart"/>
      <w:r w:rsidRPr="00597F91">
        <w:rPr>
          <w:rFonts w:eastAsiaTheme="minorEastAsia"/>
          <w:lang w:eastAsia="zh-CN"/>
        </w:rPr>
        <w:t xml:space="preserve">In particular, </w:t>
      </w:r>
      <w:r w:rsidRPr="00D57818">
        <w:rPr>
          <w:rFonts w:eastAsiaTheme="minorEastAsia"/>
          <w:b/>
          <w:lang w:eastAsia="zh-CN"/>
        </w:rPr>
        <w:t>Table</w:t>
      </w:r>
      <w:proofErr w:type="gramEnd"/>
      <w:r w:rsidRPr="00D57818">
        <w:rPr>
          <w:rFonts w:eastAsiaTheme="minorEastAsia"/>
          <w:b/>
          <w:lang w:eastAsia="zh-CN"/>
        </w:rPr>
        <w:t xml:space="preserve"> </w:t>
      </w:r>
      <w:r w:rsidR="00D57818" w:rsidRPr="00D57818">
        <w:rPr>
          <w:rFonts w:eastAsiaTheme="minorEastAsia" w:hint="eastAsia"/>
          <w:b/>
          <w:bCs/>
          <w:lang w:eastAsia="zh-CN"/>
        </w:rPr>
        <w:t>A-1</w:t>
      </w:r>
      <w:r w:rsidR="002320AE" w:rsidRPr="002320AE">
        <w:rPr>
          <w:rFonts w:eastAsiaTheme="minorEastAsia" w:hint="eastAsia"/>
          <w:lang w:eastAsia="zh-CN"/>
        </w:rPr>
        <w:t xml:space="preserve"> </w:t>
      </w:r>
      <w:r w:rsidR="002320AE">
        <w:rPr>
          <w:rFonts w:eastAsiaTheme="minorEastAsia" w:hint="eastAsia"/>
          <w:lang w:eastAsia="zh-CN"/>
        </w:rPr>
        <w:t xml:space="preserve">corresponds to the case with two LDPC code blocks.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A-2</w:t>
      </w:r>
      <w:r w:rsidR="002320AE" w:rsidRPr="00440809">
        <w:rPr>
          <w:rFonts w:eastAsiaTheme="minorEastAsia" w:hint="eastAsia"/>
          <w:lang w:eastAsia="zh-CN"/>
        </w:rPr>
        <w:t xml:space="preserve"> and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A-3</w:t>
      </w:r>
      <w:r w:rsidR="002320AE" w:rsidRPr="00440809">
        <w:rPr>
          <w:rFonts w:eastAsiaTheme="minorEastAsia" w:hint="eastAsia"/>
          <w:lang w:eastAsia="zh-CN"/>
        </w:rPr>
        <w:t xml:space="preserve"> respectively </w:t>
      </w:r>
      <w:r w:rsidR="002320AE">
        <w:rPr>
          <w:rFonts w:eastAsiaTheme="minorEastAsia" w:hint="eastAsia"/>
          <w:lang w:eastAsia="zh-CN"/>
        </w:rPr>
        <w:t xml:space="preserve">correspond to the first and second scenarios of </w:t>
      </w:r>
      <w:r w:rsidR="00F00ABC">
        <w:rPr>
          <w:rFonts w:eastAsiaTheme="minorEastAsia" w:hint="eastAsia"/>
          <w:lang w:eastAsia="zh-CN"/>
        </w:rPr>
        <w:t>multiplexing</w:t>
      </w:r>
      <w:r w:rsidR="002320AE">
        <w:rPr>
          <w:rFonts w:eastAsiaTheme="minorEastAsia" w:hint="eastAsia"/>
          <w:lang w:eastAsia="zh-CN"/>
        </w:rPr>
        <w:t xml:space="preserve"> UCI with UL-SCH.</w:t>
      </w:r>
    </w:p>
    <w:p w14:paraId="4ECBE342" w14:textId="77777777" w:rsidR="002320AE" w:rsidRDefault="002320AE" w:rsidP="00C170CA">
      <w:pPr>
        <w:rPr>
          <w:rFonts w:eastAsiaTheme="minorEastAsia"/>
          <w:lang w:eastAsia="zh-CN"/>
        </w:rPr>
      </w:pPr>
    </w:p>
    <w:p w14:paraId="58F73D26" w14:textId="29A3938A" w:rsidR="007853A7" w:rsidRPr="007853A7" w:rsidRDefault="002320AE" w:rsidP="00597F91">
      <w:pPr>
        <w:pStyle w:val="TH"/>
        <w:rPr>
          <w:rFonts w:eastAsiaTheme="minorEastAsia"/>
          <w:lang w:eastAsia="zh-CN"/>
        </w:rPr>
      </w:pPr>
      <w:r>
        <w:rPr>
          <w:rFonts w:eastAsiaTheme="minorEastAsia" w:hint="eastAsia"/>
          <w:lang w:eastAsia="zh-CN"/>
        </w:rPr>
        <w:lastRenderedPageBreak/>
        <w:t xml:space="preserve"> </w:t>
      </w:r>
      <w:r w:rsidR="007853A7" w:rsidRPr="006861E1">
        <w:t xml:space="preserve">Table </w:t>
      </w:r>
      <w:r w:rsidR="00D639C2">
        <w:rPr>
          <w:rFonts w:eastAsiaTheme="minorEastAsia" w:hint="eastAsia"/>
          <w:lang w:eastAsia="zh-CN"/>
        </w:rPr>
        <w:t>A-1</w:t>
      </w:r>
      <w:r w:rsidR="007853A7" w:rsidRPr="006861E1">
        <w:rPr>
          <w:rFonts w:hint="eastAsia"/>
        </w:rPr>
        <w:t xml:space="preserve">: </w:t>
      </w:r>
      <w:r w:rsidR="007853A7">
        <w:rPr>
          <w:rFonts w:eastAsiaTheme="minorEastAsia" w:hint="eastAsia"/>
          <w:lang w:eastAsia="zh-CN"/>
        </w:rPr>
        <w:t>Simulation parameters for two LDPC code</w:t>
      </w:r>
      <w:r w:rsidR="00343E0D">
        <w:rPr>
          <w:rFonts w:eastAsiaTheme="minorEastAsia" w:hint="eastAsia"/>
          <w:lang w:eastAsia="zh-CN"/>
        </w:rPr>
        <w:t xml:space="preserve"> </w:t>
      </w:r>
      <w:r w:rsidR="007853A7">
        <w:rPr>
          <w:rFonts w:eastAsiaTheme="minorEastAsia" w:hint="eastAsia"/>
          <w:lang w:eastAsia="zh-CN"/>
        </w:rPr>
        <w:t>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29AF380E"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FF1BC70"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7D6E22B" w14:textId="418DDBBC" w:rsidR="007853A7" w:rsidRPr="00D6273E" w:rsidRDefault="007853A7" w:rsidP="003E6477">
            <w:pPr>
              <w:pStyle w:val="TAH"/>
              <w:rPr>
                <w:rFonts w:ascii="Times New Roman" w:hAnsi="Times New Roman"/>
                <w:sz w:val="20"/>
              </w:rPr>
            </w:pPr>
            <w:r w:rsidRPr="00D6273E">
              <w:rPr>
                <w:rFonts w:ascii="Times New Roman" w:hAnsi="Times New Roman"/>
                <w:sz w:val="20"/>
              </w:rPr>
              <w:t>Values</w:t>
            </w:r>
          </w:p>
        </w:tc>
      </w:tr>
      <w:tr w:rsidR="00C74D2D" w:rsidRPr="00E55D62" w14:paraId="035ACC6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63FE9" w14:textId="5F7603C5" w:rsidR="00C74D2D" w:rsidRPr="00440809" w:rsidRDefault="00C74D2D" w:rsidP="00C74D2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DB6EE" w14:textId="77777777" w:rsidR="00C74D2D" w:rsidRPr="00440809" w:rsidRDefault="00C74D2D" w:rsidP="00C74D2D">
            <w:pPr>
              <w:pStyle w:val="TAL"/>
              <w:rPr>
                <w:rFonts w:ascii="Times New Roman" w:hAnsi="Times New Roman"/>
                <w:szCs w:val="18"/>
              </w:rPr>
            </w:pPr>
            <w:r w:rsidRPr="00440809">
              <w:rPr>
                <w:rFonts w:ascii="Times New Roman" w:hAnsi="Times New Roman"/>
                <w:szCs w:val="18"/>
              </w:rPr>
              <w:t>CDL-A</w:t>
            </w:r>
          </w:p>
          <w:p w14:paraId="077A8C08" w14:textId="3AD6D355" w:rsidR="00C74D2D" w:rsidRPr="00440809" w:rsidRDefault="00C74D2D" w:rsidP="00C74D2D">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C74D2D" w:rsidRPr="00E55D62" w14:paraId="578792A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6129F1" w14:textId="5E763506" w:rsidR="00C74D2D" w:rsidRPr="00440809" w:rsidRDefault="00C74D2D" w:rsidP="00C74D2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92F32C" w14:textId="789BDF06" w:rsidR="00C74D2D" w:rsidRPr="00440809" w:rsidRDefault="00C74D2D" w:rsidP="00C74D2D">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C74D2D" w:rsidRPr="00E55D62" w14:paraId="3F66388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32A28" w14:textId="23D30310"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44E733" w14:textId="54483764"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C74D2D" w:rsidRPr="00E55D62" w14:paraId="6F9C76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2E124" w14:textId="1C64AEB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D3FCF7" w14:textId="0B2A6B9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C74D2D" w:rsidRPr="00E55D62" w14:paraId="30BB649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70A1DA" w14:textId="756F4C02" w:rsidR="00C74D2D" w:rsidRPr="00440809" w:rsidRDefault="00C74D2D" w:rsidP="00C74D2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B4560"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1B816CA9"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2734D425" w14:textId="2FBDA14D" w:rsidR="00C74D2D" w:rsidRPr="00440809" w:rsidRDefault="00C74D2D" w:rsidP="00C74D2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DC7276">
              <w:rPr>
                <w:sz w:val="18"/>
                <w:szCs w:val="18"/>
                <w:lang w:val="en-GB" w:eastAsia="zh-CN"/>
              </w:rPr>
              <w:t>3, 11]</w:t>
            </w:r>
            <w:r w:rsidRPr="00440809">
              <w:rPr>
                <w:sz w:val="18"/>
                <w:szCs w:val="18"/>
                <w:lang w:val="en-GB"/>
              </w:rPr>
              <w:t>)</w:t>
            </w:r>
          </w:p>
        </w:tc>
      </w:tr>
      <w:tr w:rsidR="00C74D2D" w:rsidRPr="00A25449" w14:paraId="3C1C3A3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DA8FA" w14:textId="18E1CAC9" w:rsidR="00C74D2D" w:rsidRPr="00440809" w:rsidRDefault="00C74D2D" w:rsidP="00C74D2D">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A6CD3C" w14:textId="3F80FF1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C74D2D" w:rsidRPr="00E55D62" w14:paraId="07E82D8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2D58F" w14:textId="52C64F26" w:rsidR="00C74D2D" w:rsidRPr="00440809" w:rsidRDefault="00C74D2D" w:rsidP="00C74D2D">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17A28" w14:textId="47EDDE2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00C74D2D" w:rsidRPr="00440809">
              <w:rPr>
                <w:rFonts w:ascii="Times New Roman" w:hAnsi="Times New Roman"/>
                <w:szCs w:val="18"/>
              </w:rPr>
              <w:t xml:space="preserve"> </w:t>
            </w:r>
          </w:p>
        </w:tc>
      </w:tr>
      <w:tr w:rsidR="00C74D2D" w:rsidRPr="00E55D62" w14:paraId="49A2700C"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70AC0" w14:textId="0B6FBA36" w:rsidR="00C74D2D" w:rsidRPr="00440809" w:rsidRDefault="007E5871" w:rsidP="00C74D2D">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453E0" w14:textId="584766C2" w:rsidR="00C74D2D" w:rsidRPr="00440809" w:rsidRDefault="00985F56" w:rsidP="00C74D2D">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in TS38.214 corresponding to the target modulation order</w:t>
            </w:r>
            <w:r w:rsidR="00C74D2D">
              <w:rPr>
                <w:rFonts w:ascii="Times New Roman" w:eastAsiaTheme="minorEastAsia" w:hAnsi="Times New Roman" w:hint="eastAsia"/>
                <w:szCs w:val="18"/>
                <w:lang w:eastAsia="zh-CN"/>
              </w:rPr>
              <w:t xml:space="preserve">. </w:t>
            </w:r>
          </w:p>
        </w:tc>
      </w:tr>
      <w:tr w:rsidR="007853A7" w:rsidRPr="00E55D62" w14:paraId="036DAA84"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154A0"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86D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LDPC</w:t>
            </w:r>
          </w:p>
        </w:tc>
      </w:tr>
      <w:tr w:rsidR="007853A7" w:rsidRPr="00E55D62" w14:paraId="7E386801"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9B5C4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F3CB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C9F6A30"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FAEB6B"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2647DB" w14:textId="546B5B74"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7853A7" w:rsidRPr="00E55D62" w14:paraId="6E452A8A"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B96DCE"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664C9"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0.1</w:t>
            </w:r>
          </w:p>
        </w:tc>
      </w:tr>
    </w:tbl>
    <w:p w14:paraId="45696892" w14:textId="7A0CD293" w:rsidR="00C170CA" w:rsidRDefault="00C170CA" w:rsidP="002320AE">
      <w:pPr>
        <w:rPr>
          <w:rFonts w:eastAsiaTheme="minorEastAsia"/>
          <w:lang w:eastAsia="zh-CN"/>
        </w:rPr>
      </w:pPr>
    </w:p>
    <w:p w14:paraId="1D36A50C" w14:textId="77777777" w:rsidR="007853A7" w:rsidRDefault="007853A7" w:rsidP="002320AE">
      <w:pPr>
        <w:rPr>
          <w:rFonts w:eastAsiaTheme="minorEastAsia"/>
          <w:lang w:eastAsia="zh-CN"/>
        </w:rPr>
      </w:pPr>
    </w:p>
    <w:p w14:paraId="6B3A9C7F" w14:textId="27D20CFD"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A-2</w:t>
      </w:r>
      <w:r w:rsidRPr="006861E1">
        <w:rPr>
          <w:rFonts w:hint="eastAsia"/>
        </w:rPr>
        <w:t xml:space="preserve">: </w:t>
      </w:r>
      <w:r>
        <w:rPr>
          <w:rFonts w:eastAsiaTheme="minorEastAsia" w:hint="eastAsia"/>
          <w:lang w:eastAsia="zh-CN"/>
        </w:rPr>
        <w:t xml:space="preserve">Simulation parameters for UCI </w:t>
      </w:r>
      <w:r w:rsidR="00A8305E">
        <w:rPr>
          <w:rFonts w:eastAsiaTheme="minorEastAsia" w:hint="eastAsia"/>
          <w:lang w:eastAsia="zh-CN"/>
        </w:rPr>
        <w:t>and</w:t>
      </w:r>
      <w:r>
        <w:rPr>
          <w:rFonts w:eastAsiaTheme="minorEastAsia" w:hint="eastAsia"/>
          <w:lang w:eastAsia="zh-CN"/>
        </w:rPr>
        <w:t xml:space="preserve"> UL-SCH</w:t>
      </w:r>
      <w:r w:rsidR="00A8305E">
        <w:rPr>
          <w:rFonts w:eastAsiaTheme="minorEastAsia" w:hint="eastAsia"/>
          <w:lang w:eastAsia="zh-CN"/>
        </w:rPr>
        <w:t xml:space="preserve"> multiplexing</w:t>
      </w:r>
      <w:r>
        <w:rPr>
          <w:rFonts w:eastAsiaTheme="minorEastAsia" w:hint="eastAsia"/>
          <w:lang w:eastAsia="zh-CN"/>
        </w:rPr>
        <w:t>,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038DFA5A"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29291DF"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F2FAD8" w14:textId="25666E7D"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7853A7" w:rsidRPr="00E55D62" w14:paraId="02FD50A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A05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51DD30" w14:textId="35A05C70" w:rsidR="007853A7" w:rsidRPr="00440809" w:rsidRDefault="007853A7" w:rsidP="003E6477">
            <w:pPr>
              <w:pStyle w:val="TAL"/>
              <w:rPr>
                <w:rFonts w:ascii="Times New Roman" w:hAnsi="Times New Roman"/>
                <w:szCs w:val="18"/>
              </w:rPr>
            </w:pPr>
            <w:r w:rsidRPr="00440809">
              <w:rPr>
                <w:rFonts w:ascii="Times New Roman" w:hAnsi="Times New Roman"/>
                <w:szCs w:val="18"/>
              </w:rPr>
              <w:t>CDL-A</w:t>
            </w:r>
          </w:p>
          <w:p w14:paraId="549F6BF4" w14:textId="53A087AA" w:rsidR="007853A7" w:rsidRPr="00440809" w:rsidRDefault="007853A7" w:rsidP="003E6477">
            <w:pPr>
              <w:pStyle w:val="TAL"/>
              <w:rPr>
                <w:rFonts w:ascii="Times New Roman" w:hAnsi="Times New Roman"/>
                <w:szCs w:val="18"/>
              </w:rPr>
            </w:pPr>
            <w:r w:rsidRPr="00440809">
              <w:rPr>
                <w:rFonts w:ascii="Times New Roman" w:hAnsi="Times New Roman"/>
                <w:szCs w:val="18"/>
              </w:rPr>
              <w:t>DS=100</w:t>
            </w:r>
            <w:r w:rsidR="00C74D2D">
              <w:rPr>
                <w:rFonts w:ascii="Times New Roman" w:hAnsi="Times New Roman"/>
                <w:szCs w:val="18"/>
              </w:rPr>
              <w:t xml:space="preserve"> </w:t>
            </w:r>
            <w:r w:rsidRPr="00440809">
              <w:rPr>
                <w:rFonts w:ascii="Times New Roman" w:hAnsi="Times New Roman"/>
                <w:szCs w:val="18"/>
              </w:rPr>
              <w:t>ns, user speed =</w:t>
            </w:r>
            <w:r w:rsidR="00096FDA">
              <w:rPr>
                <w:rFonts w:ascii="Times New Roman" w:hAnsi="Times New Roman"/>
                <w:szCs w:val="18"/>
              </w:rPr>
              <w:t>120</w:t>
            </w:r>
            <w:r w:rsidR="00C74D2D">
              <w:rPr>
                <w:rFonts w:ascii="Times New Roman" w:hAnsi="Times New Roman"/>
                <w:szCs w:val="18"/>
              </w:rPr>
              <w:t xml:space="preserve"> </w:t>
            </w:r>
            <w:r w:rsidRPr="00440809">
              <w:rPr>
                <w:rFonts w:ascii="Times New Roman" w:hAnsi="Times New Roman"/>
                <w:szCs w:val="18"/>
              </w:rPr>
              <w:t>km/h</w:t>
            </w:r>
          </w:p>
        </w:tc>
      </w:tr>
      <w:tr w:rsidR="007853A7" w:rsidRPr="00E55D62" w14:paraId="5786ED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CB8F1"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1FC2F4" w14:textId="50817872" w:rsidR="007853A7" w:rsidRPr="00440809" w:rsidRDefault="00C74D2D" w:rsidP="003E6477">
            <w:pPr>
              <w:pStyle w:val="TAL"/>
              <w:rPr>
                <w:rFonts w:ascii="Times New Roman" w:hAnsi="Times New Roman"/>
                <w:szCs w:val="18"/>
              </w:rPr>
            </w:pPr>
            <w:r>
              <w:rPr>
                <w:rFonts w:ascii="Times New Roman" w:hAnsi="Times New Roman"/>
                <w:szCs w:val="18"/>
              </w:rPr>
              <w:t>4</w:t>
            </w:r>
            <w:r w:rsidR="007853A7" w:rsidRPr="00440809">
              <w:rPr>
                <w:rFonts w:ascii="Times New Roman" w:hAnsi="Times New Roman"/>
                <w:szCs w:val="18"/>
              </w:rPr>
              <w:t xml:space="preserve"> GHz</w:t>
            </w:r>
          </w:p>
        </w:tc>
      </w:tr>
      <w:tr w:rsidR="007853A7" w:rsidRPr="00E55D62" w14:paraId="0F76626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5104D5"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3635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7853A7" w:rsidRPr="00E55D62" w14:paraId="3E90AA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AA284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D7958A"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953B9F" w:rsidRPr="00E55D62" w14:paraId="03628CA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1C4A4B" w14:textId="669AC34F" w:rsidR="00953B9F" w:rsidRPr="00440809" w:rsidRDefault="00953B9F" w:rsidP="00953B9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5B0F31" w14:textId="685A1ED8"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953B9F" w:rsidRPr="00E55D62" w14:paraId="052FDAD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5907DB" w14:textId="645E389B" w:rsidR="00953B9F" w:rsidRPr="00440809" w:rsidRDefault="00953B9F" w:rsidP="00953B9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F229D" w14:textId="0DAE80FB"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7853A7" w:rsidRPr="00E55D62" w14:paraId="3A664E0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FCC6A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5D386D" w14:textId="3C4A7C48"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F23422">
              <w:rPr>
                <w:sz w:val="18"/>
                <w:szCs w:val="18"/>
                <w:lang w:val="en-GB"/>
              </w:rPr>
              <w:t>30</w:t>
            </w:r>
            <w:r w:rsidRPr="00440809">
              <w:rPr>
                <w:sz w:val="18"/>
                <w:szCs w:val="18"/>
                <w:lang w:val="en-GB"/>
              </w:rPr>
              <w:t xml:space="preserve"> RBs</w:t>
            </w:r>
          </w:p>
          <w:p w14:paraId="5D4A85F0" w14:textId="108EB28C"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C74D2D">
              <w:rPr>
                <w:sz w:val="18"/>
                <w:szCs w:val="18"/>
                <w:lang w:val="en-GB"/>
              </w:rPr>
              <w:t>14</w:t>
            </w:r>
            <w:r w:rsidRPr="00440809">
              <w:rPr>
                <w:sz w:val="18"/>
                <w:szCs w:val="18"/>
                <w:lang w:val="en-GB"/>
              </w:rPr>
              <w:t xml:space="preserve"> OFDM symbols</w:t>
            </w:r>
          </w:p>
          <w:p w14:paraId="0F0127F3" w14:textId="4D6456E9" w:rsidR="007853A7" w:rsidRPr="00440809" w:rsidRDefault="007853A7" w:rsidP="003E6477">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BA2D37">
              <w:rPr>
                <w:sz w:val="18"/>
                <w:szCs w:val="18"/>
                <w:lang w:val="en-GB" w:eastAsia="zh-CN"/>
              </w:rPr>
              <w:t>3</w:t>
            </w:r>
            <w:r w:rsidR="00DC7276">
              <w:rPr>
                <w:sz w:val="18"/>
                <w:szCs w:val="18"/>
                <w:lang w:val="en-GB" w:eastAsia="zh-CN"/>
              </w:rPr>
              <w:t>,</w:t>
            </w:r>
            <w:r w:rsidR="00BA2D37">
              <w:rPr>
                <w:sz w:val="18"/>
                <w:szCs w:val="18"/>
                <w:lang w:val="en-GB" w:eastAsia="zh-CN"/>
              </w:rPr>
              <w:t xml:space="preserve"> </w:t>
            </w:r>
            <w:r w:rsidR="00DC7276">
              <w:rPr>
                <w:sz w:val="18"/>
                <w:szCs w:val="18"/>
                <w:lang w:val="en-GB" w:eastAsia="zh-CN"/>
              </w:rPr>
              <w:t>7,</w:t>
            </w:r>
            <w:r w:rsidR="00BA2D37">
              <w:rPr>
                <w:sz w:val="18"/>
                <w:szCs w:val="18"/>
                <w:lang w:val="en-GB" w:eastAsia="zh-CN"/>
              </w:rPr>
              <w:t xml:space="preserve"> </w:t>
            </w:r>
            <w:r w:rsidR="00DC7276">
              <w:rPr>
                <w:sz w:val="18"/>
                <w:szCs w:val="18"/>
                <w:lang w:val="en-GB" w:eastAsia="zh-CN"/>
              </w:rPr>
              <w:t>11]</w:t>
            </w:r>
            <w:r w:rsidRPr="00440809">
              <w:rPr>
                <w:sz w:val="18"/>
                <w:szCs w:val="18"/>
                <w:lang w:val="en-GB"/>
              </w:rPr>
              <w:t>)</w:t>
            </w:r>
          </w:p>
        </w:tc>
      </w:tr>
      <w:tr w:rsidR="005031B6" w:rsidRPr="00E55D62" w14:paraId="487D4A3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0D5101" w14:textId="4C9283BE" w:rsidR="005031B6" w:rsidRPr="00440809" w:rsidRDefault="001A1D0A" w:rsidP="003E6477">
            <w:pPr>
              <w:pStyle w:val="TAL"/>
              <w:rPr>
                <w:rFonts w:ascii="Times New Roman" w:hAnsi="Times New Roman"/>
                <w:szCs w:val="18"/>
                <w:lang w:eastAsia="zh-CN"/>
              </w:rPr>
            </w:pPr>
            <w:r>
              <w:rPr>
                <w:rFonts w:ascii="Times New Roman" w:hAnsi="Times New Roman"/>
                <w:szCs w:val="18"/>
                <w:lang w:eastAsia="zh-CN"/>
              </w:rPr>
              <w:t>HARQ ACK</w:t>
            </w:r>
            <w:r w:rsidR="005031B6">
              <w:rPr>
                <w:rFonts w:ascii="Times New Roman" w:hAnsi="Times New Roman"/>
                <w:szCs w:val="18"/>
                <w:lang w:eastAsia="zh-CN"/>
              </w:rPr>
              <w:t xml:space="preserve">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94EB5" w14:textId="5A7E373F" w:rsidR="005031B6" w:rsidRPr="00440809" w:rsidRDefault="001A1D0A" w:rsidP="003E6477">
            <w:pPr>
              <w:widowControl w:val="0"/>
              <w:autoSpaceDE w:val="0"/>
              <w:autoSpaceDN w:val="0"/>
              <w:spacing w:after="0"/>
              <w:rPr>
                <w:sz w:val="18"/>
                <w:szCs w:val="18"/>
                <w:lang w:val="en-GB" w:eastAsia="zh-CN"/>
              </w:rPr>
            </w:pPr>
            <w:r>
              <w:rPr>
                <w:sz w:val="18"/>
                <w:szCs w:val="18"/>
                <w:lang w:val="en-GB" w:eastAsia="zh-CN"/>
              </w:rPr>
              <w:t>12</w:t>
            </w:r>
            <w:r w:rsidR="005031B6">
              <w:rPr>
                <w:sz w:val="18"/>
                <w:szCs w:val="18"/>
                <w:lang w:val="en-GB" w:eastAsia="zh-CN"/>
              </w:rPr>
              <w:t xml:space="preserve"> bits, </w:t>
            </w:r>
            <w:r>
              <w:rPr>
                <w:sz w:val="18"/>
                <w:szCs w:val="18"/>
                <w:lang w:val="en-GB" w:eastAsia="zh-CN"/>
              </w:rPr>
              <w:t>18</w:t>
            </w:r>
            <w:r w:rsidR="005031B6">
              <w:rPr>
                <w:sz w:val="18"/>
                <w:szCs w:val="18"/>
                <w:lang w:val="en-GB" w:eastAsia="zh-CN"/>
              </w:rPr>
              <w:t xml:space="preserve"> bits</w:t>
            </w:r>
          </w:p>
        </w:tc>
      </w:tr>
      <w:tr w:rsidR="001A1D0A" w:rsidRPr="00E55D62" w14:paraId="6CD3B6D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FDA086" w14:textId="491061A6"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FB7E" w14:textId="56BA2932"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1A1D0A" w:rsidRPr="00E55D62" w14:paraId="6895CE1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C9AC26" w14:textId="424AD22B"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DE0C97" w14:textId="665FF179"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4D103C" w:rsidRPr="00E55D62" w14:paraId="6942623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189C3" w14:textId="453FDEEF"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EB13E" w14:textId="71BA6B0D"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27FB8AC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DE687" w14:textId="783D995E" w:rsidR="005031B6" w:rsidRDefault="005031B6" w:rsidP="003E6477">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41A249" w14:textId="45F69031" w:rsidR="005031B6" w:rsidRDefault="005031B6" w:rsidP="003E6477">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183F62E1"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45F20E" w14:textId="527A1C56"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63C9BF" w14:textId="3A6D6225"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22FDF31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214301" w14:textId="6C33BCD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4473F" w14:textId="281032E1"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1C39492D"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73E0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3657D" w14:textId="687B437A"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5031B6" w:rsidRPr="00E55D62" w14:paraId="35E82A85"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DB385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0D2F9C" w14:textId="23E51EA6"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5031B6" w:rsidRPr="00E55D62" w14:paraId="6307C877"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B408A9"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CF4CA" w14:textId="27D58253"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 xml:space="preserve">Real estimation </w:t>
            </w:r>
          </w:p>
        </w:tc>
      </w:tr>
      <w:tr w:rsidR="005031B6" w:rsidRPr="00E55D62" w14:paraId="50B181E8"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A26A54"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D5DDFA" w14:textId="07C3BBAB"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7C2CDB55" w14:textId="77777777" w:rsidR="007853A7" w:rsidRDefault="007853A7" w:rsidP="002320AE">
      <w:pPr>
        <w:rPr>
          <w:rFonts w:eastAsiaTheme="minorEastAsia"/>
          <w:lang w:eastAsia="zh-CN"/>
        </w:rPr>
      </w:pPr>
    </w:p>
    <w:p w14:paraId="0D48D6B4" w14:textId="549F7DF8"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A-3</w:t>
      </w:r>
      <w:r w:rsidRPr="006861E1">
        <w:rPr>
          <w:rFonts w:hint="eastAsia"/>
        </w:rPr>
        <w:t xml:space="preserve">: </w:t>
      </w:r>
      <w:r>
        <w:rPr>
          <w:rFonts w:eastAsiaTheme="minorEastAsia" w:hint="eastAsia"/>
          <w:lang w:eastAsia="zh-CN"/>
        </w:rPr>
        <w:t xml:space="preserve">Simulation parameters for </w:t>
      </w:r>
      <w:r w:rsidR="00A8305E">
        <w:rPr>
          <w:rFonts w:eastAsiaTheme="minorEastAsia" w:hint="eastAsia"/>
          <w:lang w:eastAsia="zh-CN"/>
        </w:rPr>
        <w:t>UCI and UL-SCH multiplexing</w:t>
      </w:r>
      <w:r>
        <w:rPr>
          <w:rFonts w:eastAsiaTheme="minorEastAsia" w:hint="eastAsia"/>
          <w:lang w:eastAsia="zh-CN"/>
        </w:rPr>
        <w:t>,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6AFDF526"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E6166F9"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B8360A" w14:textId="79AE66A5"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E052C6" w:rsidRPr="00E55D62" w14:paraId="4CA95D1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B292A4"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68E7A"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CDL-A</w:t>
            </w:r>
          </w:p>
          <w:p w14:paraId="14F9C28D" w14:textId="4EE65E7F" w:rsidR="00E052C6" w:rsidRPr="00440809" w:rsidRDefault="00E052C6" w:rsidP="00E052C6">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052C6" w:rsidRPr="00E55D62" w14:paraId="55BCC40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4E1DF"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39E96C" w14:textId="5802E40B" w:rsidR="00E052C6" w:rsidRPr="00440809" w:rsidRDefault="00E052C6" w:rsidP="00E052C6">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052C6" w:rsidRPr="00E55D62" w14:paraId="0EDC456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B91AAF"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172C1" w14:textId="73285944"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052C6" w:rsidRPr="00E55D62" w14:paraId="4B4E655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E9054"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D3A42E" w14:textId="001632D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4D103C" w:rsidRPr="00E55D62" w14:paraId="3125ABD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A91E2" w14:textId="66A4C328" w:rsidR="004D103C" w:rsidRPr="00440809" w:rsidRDefault="004D103C" w:rsidP="004D103C">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8B4D6A" w14:textId="13824AD7"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4D103C" w:rsidRPr="00E55D62" w14:paraId="646A74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70FE1" w14:textId="087DD348" w:rsidR="004D103C" w:rsidRPr="00440809" w:rsidRDefault="004D103C" w:rsidP="004D103C">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903FB" w14:textId="5E1F14F8"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052C6" w:rsidRPr="00E55D62" w14:paraId="7E97870E"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33C70"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FD5869" w14:textId="50059591"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8F43F0">
              <w:rPr>
                <w:sz w:val="18"/>
                <w:szCs w:val="18"/>
                <w:lang w:val="en-GB"/>
              </w:rPr>
              <w:t>4</w:t>
            </w:r>
            <w:r w:rsidRPr="00440809">
              <w:rPr>
                <w:sz w:val="18"/>
                <w:szCs w:val="18"/>
                <w:lang w:val="en-GB"/>
              </w:rPr>
              <w:t xml:space="preserve"> RBs</w:t>
            </w:r>
          </w:p>
          <w:p w14:paraId="1B357170" w14:textId="77777777"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6E4F986D" w14:textId="30141566" w:rsidR="00E052C6" w:rsidRPr="00440809" w:rsidRDefault="00E052C6" w:rsidP="00E052C6">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BA2D37">
              <w:rPr>
                <w:rFonts w:hint="eastAsia"/>
                <w:sz w:val="18"/>
                <w:szCs w:val="18"/>
                <w:lang w:val="en-GB" w:eastAsia="zh-CN"/>
              </w:rPr>
              <w:t>[</w:t>
            </w:r>
            <w:r w:rsidR="00BA2D37">
              <w:rPr>
                <w:sz w:val="18"/>
                <w:szCs w:val="18"/>
                <w:lang w:val="en-GB" w:eastAsia="zh-CN"/>
              </w:rPr>
              <w:t>3, 7, 11]</w:t>
            </w:r>
            <w:r w:rsidRPr="00440809">
              <w:rPr>
                <w:sz w:val="18"/>
                <w:szCs w:val="18"/>
                <w:lang w:val="en-GB"/>
              </w:rPr>
              <w:t>)</w:t>
            </w:r>
          </w:p>
        </w:tc>
      </w:tr>
      <w:tr w:rsidR="002B0AA8" w:rsidRPr="00E55D62" w14:paraId="59ECCE6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5826E2" w14:textId="412BA7B7" w:rsidR="002B0AA8" w:rsidRPr="00440809" w:rsidRDefault="002B0AA8" w:rsidP="002B0AA8">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D8A2DC" w14:textId="2A465E92" w:rsidR="002B0AA8" w:rsidRPr="00440809" w:rsidRDefault="002B0AA8" w:rsidP="002B0AA8">
            <w:pPr>
              <w:widowControl w:val="0"/>
              <w:autoSpaceDE w:val="0"/>
              <w:autoSpaceDN w:val="0"/>
              <w:spacing w:after="0"/>
              <w:rPr>
                <w:sz w:val="18"/>
                <w:szCs w:val="18"/>
                <w:lang w:val="en-GB" w:eastAsia="zh-CN"/>
              </w:rPr>
            </w:pPr>
            <w:r>
              <w:rPr>
                <w:sz w:val="18"/>
                <w:szCs w:val="18"/>
                <w:lang w:val="en-GB" w:eastAsia="zh-CN"/>
              </w:rPr>
              <w:t>20 bits</w:t>
            </w:r>
          </w:p>
        </w:tc>
      </w:tr>
      <w:tr w:rsidR="002B0AA8" w:rsidRPr="00E55D62" w14:paraId="09331E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F149F0" w14:textId="1FE87882"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AE4253" w14:textId="30EFDD40"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2B0AA8" w:rsidRPr="00E55D62" w14:paraId="27AB45A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3ADC1" w14:textId="3463E280"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D8DF2" w14:textId="7BF4AFB3"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4D103C" w:rsidRPr="00E55D62" w14:paraId="48254A5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9A6475" w14:textId="4A6C5D64"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CE7CB" w14:textId="6BB84478"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4FFCEDF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7B0D9" w14:textId="0803B499" w:rsidR="005031B6" w:rsidRDefault="005031B6" w:rsidP="005031B6">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D81726" w14:textId="05E26A14"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2E730AA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690520" w14:textId="5A0C27ED"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685AE" w14:textId="1713EB77"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5031B6" w:rsidRPr="00E55D62" w14:paraId="7DDD29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099B8" w14:textId="731380B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95EE20" w14:textId="6AC54F2B"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7853A7" w:rsidRPr="00E55D62" w14:paraId="358FFB32"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49D3D"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0F550" w14:textId="073DF181"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7853A7" w:rsidRPr="00E55D62" w14:paraId="0FE63C84"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8C223C"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0A1577" w14:textId="20A4B1CB"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E431708"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AC55F8"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6ABF8C" w14:textId="69456CAB"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591CFD" w:rsidRPr="00E55D62" w14:paraId="4F9191B0"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D75816" w14:textId="2F6A15F9" w:rsidR="00591CFD" w:rsidRPr="00440809" w:rsidRDefault="00591CFD" w:rsidP="00591CF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5B1716" w14:textId="13D9C1EF" w:rsidR="00591CFD" w:rsidRPr="00440809" w:rsidRDefault="00591CFD" w:rsidP="00591CFD">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646DFA12" w14:textId="77777777" w:rsidR="00804F33" w:rsidRPr="00804F33" w:rsidRDefault="00804F33" w:rsidP="00393A83">
      <w:pPr>
        <w:rPr>
          <w:rFonts w:eastAsiaTheme="minorEastAsia"/>
          <w:lang w:eastAsia="zh-CN"/>
        </w:rPr>
      </w:pPr>
    </w:p>
    <w:sectPr w:rsidR="00804F33" w:rsidRPr="00804F33" w:rsidSect="008C3591">
      <w:headerReference w:type="default" r:id="rId4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ECB57F" w14:textId="77777777" w:rsidR="00243509" w:rsidRDefault="00243509">
      <w:r>
        <w:separator/>
      </w:r>
    </w:p>
  </w:endnote>
  <w:endnote w:type="continuationSeparator" w:id="0">
    <w:p w14:paraId="0F0A8C23" w14:textId="77777777" w:rsidR="00243509" w:rsidRDefault="00243509">
      <w:r>
        <w:continuationSeparator/>
      </w:r>
    </w:p>
  </w:endnote>
  <w:endnote w:type="continuationNotice" w:id="1">
    <w:p w14:paraId="2A7BD932" w14:textId="77777777" w:rsidR="00243509" w:rsidRDefault="002435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charset w:val="02"/>
    <w:family w:val="modern"/>
    <w:pitch w:val="fixed"/>
  </w:font>
  <w:font w:name="????">
    <w:altName w:val="MingLiU-ExtB"/>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5772E2" w14:textId="77777777" w:rsidR="00243509" w:rsidRDefault="00243509">
      <w:r>
        <w:separator/>
      </w:r>
    </w:p>
  </w:footnote>
  <w:footnote w:type="continuationSeparator" w:id="0">
    <w:p w14:paraId="1FED485D" w14:textId="77777777" w:rsidR="00243509" w:rsidRDefault="00243509">
      <w:r>
        <w:continuationSeparator/>
      </w:r>
    </w:p>
  </w:footnote>
  <w:footnote w:type="continuationNotice" w:id="1">
    <w:p w14:paraId="5F127F05" w14:textId="77777777" w:rsidR="00243509" w:rsidRDefault="0024350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C776E" w14:textId="77777777" w:rsidR="003E6477" w:rsidRDefault="003E6477"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F61489"/>
    <w:multiLevelType w:val="hybridMultilevel"/>
    <w:tmpl w:val="F3908A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A34C49"/>
    <w:multiLevelType w:val="hybridMultilevel"/>
    <w:tmpl w:val="8E944F9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E03D12"/>
    <w:multiLevelType w:val="hybridMultilevel"/>
    <w:tmpl w:val="36FCEE7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8"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2"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593F23"/>
    <w:multiLevelType w:val="hybridMultilevel"/>
    <w:tmpl w:val="E112FC6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49579A2"/>
    <w:multiLevelType w:val="multilevel"/>
    <w:tmpl w:val="0ABAC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6" w15:restartNumberingAfterBreak="0">
    <w:nsid w:val="3E487E6E"/>
    <w:multiLevelType w:val="hybridMultilevel"/>
    <w:tmpl w:val="3CBA0BD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27" w15:restartNumberingAfterBreak="0">
    <w:nsid w:val="3EFB6F3E"/>
    <w:multiLevelType w:val="hybridMultilevel"/>
    <w:tmpl w:val="25CA4220"/>
    <w:lvl w:ilvl="0" w:tplc="04090001">
      <w:start w:val="1"/>
      <w:numFmt w:val="bullet"/>
      <w:lvlText w:val=""/>
      <w:lvlJc w:val="left"/>
      <w:pPr>
        <w:ind w:left="620" w:hanging="420"/>
      </w:pPr>
      <w:rPr>
        <w:rFonts w:ascii="Wingdings" w:hAnsi="Wingdings" w:hint="default"/>
        <w:lang w:val="en-US"/>
      </w:rPr>
    </w:lvl>
    <w:lvl w:ilvl="1" w:tplc="FFFFFFFF" w:tentative="1">
      <w:start w:val="1"/>
      <w:numFmt w:val="bullet"/>
      <w:lvlText w:val=""/>
      <w:lvlJc w:val="left"/>
      <w:pPr>
        <w:ind w:left="1040" w:hanging="420"/>
      </w:pPr>
      <w:rPr>
        <w:rFonts w:ascii="Wingdings" w:hAnsi="Wingdings" w:hint="default"/>
      </w:rPr>
    </w:lvl>
    <w:lvl w:ilvl="2" w:tplc="FFFFFFFF" w:tentative="1">
      <w:start w:val="1"/>
      <w:numFmt w:val="bullet"/>
      <w:lvlText w:val=""/>
      <w:lvlJc w:val="left"/>
      <w:pPr>
        <w:ind w:left="1460" w:hanging="420"/>
      </w:pPr>
      <w:rPr>
        <w:rFonts w:ascii="Wingdings" w:hAnsi="Wingdings" w:hint="default"/>
      </w:rPr>
    </w:lvl>
    <w:lvl w:ilvl="3" w:tplc="FFFFFFFF" w:tentative="1">
      <w:start w:val="1"/>
      <w:numFmt w:val="bullet"/>
      <w:lvlText w:val=""/>
      <w:lvlJc w:val="left"/>
      <w:pPr>
        <w:ind w:left="1880" w:hanging="420"/>
      </w:pPr>
      <w:rPr>
        <w:rFonts w:ascii="Wingdings" w:hAnsi="Wingdings" w:hint="default"/>
      </w:rPr>
    </w:lvl>
    <w:lvl w:ilvl="4" w:tplc="FFFFFFFF" w:tentative="1">
      <w:start w:val="1"/>
      <w:numFmt w:val="bullet"/>
      <w:lvlText w:val=""/>
      <w:lvlJc w:val="left"/>
      <w:pPr>
        <w:ind w:left="2300" w:hanging="420"/>
      </w:pPr>
      <w:rPr>
        <w:rFonts w:ascii="Wingdings" w:hAnsi="Wingdings" w:hint="default"/>
      </w:rPr>
    </w:lvl>
    <w:lvl w:ilvl="5" w:tplc="FFFFFFFF" w:tentative="1">
      <w:start w:val="1"/>
      <w:numFmt w:val="bullet"/>
      <w:lvlText w:val=""/>
      <w:lvlJc w:val="left"/>
      <w:pPr>
        <w:ind w:left="2720" w:hanging="420"/>
      </w:pPr>
      <w:rPr>
        <w:rFonts w:ascii="Wingdings" w:hAnsi="Wingdings" w:hint="default"/>
      </w:rPr>
    </w:lvl>
    <w:lvl w:ilvl="6" w:tplc="FFFFFFFF" w:tentative="1">
      <w:start w:val="1"/>
      <w:numFmt w:val="bullet"/>
      <w:lvlText w:val=""/>
      <w:lvlJc w:val="left"/>
      <w:pPr>
        <w:ind w:left="3140" w:hanging="420"/>
      </w:pPr>
      <w:rPr>
        <w:rFonts w:ascii="Wingdings" w:hAnsi="Wingdings" w:hint="default"/>
      </w:rPr>
    </w:lvl>
    <w:lvl w:ilvl="7" w:tplc="FFFFFFFF" w:tentative="1">
      <w:start w:val="1"/>
      <w:numFmt w:val="bullet"/>
      <w:lvlText w:val=""/>
      <w:lvlJc w:val="left"/>
      <w:pPr>
        <w:ind w:left="3560" w:hanging="420"/>
      </w:pPr>
      <w:rPr>
        <w:rFonts w:ascii="Wingdings" w:hAnsi="Wingdings" w:hint="default"/>
      </w:rPr>
    </w:lvl>
    <w:lvl w:ilvl="8" w:tplc="FFFFFFFF" w:tentative="1">
      <w:start w:val="1"/>
      <w:numFmt w:val="bullet"/>
      <w:lvlText w:val=""/>
      <w:lvlJc w:val="left"/>
      <w:pPr>
        <w:ind w:left="3980" w:hanging="420"/>
      </w:pPr>
      <w:rPr>
        <w:rFonts w:ascii="Wingdings" w:hAnsi="Wingdings" w:hint="default"/>
      </w:rPr>
    </w:lvl>
  </w:abstractNum>
  <w:abstractNum w:abstractNumId="2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418E1411"/>
    <w:multiLevelType w:val="hybridMultilevel"/>
    <w:tmpl w:val="EECEF33A"/>
    <w:lvl w:ilvl="0" w:tplc="04090003">
      <w:start w:val="1"/>
      <w:numFmt w:val="bullet"/>
      <w:lvlText w:val=""/>
      <w:lvlJc w:val="left"/>
      <w:pPr>
        <w:ind w:left="620" w:hanging="420"/>
      </w:pPr>
      <w:rPr>
        <w:rFonts w:ascii="Symbol" w:hAnsi="Symbol" w:hint="default"/>
        <w:lang w:val="en-US"/>
      </w:rPr>
    </w:lvl>
    <w:lvl w:ilvl="1" w:tplc="04090003">
      <w:start w:val="1"/>
      <w:numFmt w:val="bullet"/>
      <w:lvlText w:val=""/>
      <w:lvlJc w:val="left"/>
      <w:pPr>
        <w:ind w:left="995" w:hanging="420"/>
      </w:pPr>
      <w:rPr>
        <w:rFonts w:ascii="Wingdings" w:hAnsi="Wingdings" w:hint="default"/>
      </w:rPr>
    </w:lvl>
    <w:lvl w:ilvl="2" w:tplc="04090005" w:tentative="1">
      <w:start w:val="1"/>
      <w:numFmt w:val="bullet"/>
      <w:lvlText w:val=""/>
      <w:lvlJc w:val="left"/>
      <w:pPr>
        <w:ind w:left="1415" w:hanging="420"/>
      </w:pPr>
      <w:rPr>
        <w:rFonts w:ascii="Wingdings" w:hAnsi="Wingdings" w:hint="default"/>
      </w:rPr>
    </w:lvl>
    <w:lvl w:ilvl="3" w:tplc="04090001" w:tentative="1">
      <w:start w:val="1"/>
      <w:numFmt w:val="bullet"/>
      <w:lvlText w:val=""/>
      <w:lvlJc w:val="left"/>
      <w:pPr>
        <w:ind w:left="1835" w:hanging="420"/>
      </w:pPr>
      <w:rPr>
        <w:rFonts w:ascii="Wingdings" w:hAnsi="Wingdings" w:hint="default"/>
      </w:rPr>
    </w:lvl>
    <w:lvl w:ilvl="4" w:tplc="04090003" w:tentative="1">
      <w:start w:val="1"/>
      <w:numFmt w:val="bullet"/>
      <w:lvlText w:val=""/>
      <w:lvlJc w:val="left"/>
      <w:pPr>
        <w:ind w:left="2255" w:hanging="420"/>
      </w:pPr>
      <w:rPr>
        <w:rFonts w:ascii="Wingdings" w:hAnsi="Wingdings" w:hint="default"/>
      </w:rPr>
    </w:lvl>
    <w:lvl w:ilvl="5" w:tplc="04090005" w:tentative="1">
      <w:start w:val="1"/>
      <w:numFmt w:val="bullet"/>
      <w:lvlText w:val=""/>
      <w:lvlJc w:val="left"/>
      <w:pPr>
        <w:ind w:left="2675" w:hanging="420"/>
      </w:pPr>
      <w:rPr>
        <w:rFonts w:ascii="Wingdings" w:hAnsi="Wingdings" w:hint="default"/>
      </w:rPr>
    </w:lvl>
    <w:lvl w:ilvl="6" w:tplc="04090001" w:tentative="1">
      <w:start w:val="1"/>
      <w:numFmt w:val="bullet"/>
      <w:lvlText w:val=""/>
      <w:lvlJc w:val="left"/>
      <w:pPr>
        <w:ind w:left="3095" w:hanging="420"/>
      </w:pPr>
      <w:rPr>
        <w:rFonts w:ascii="Wingdings" w:hAnsi="Wingdings" w:hint="default"/>
      </w:rPr>
    </w:lvl>
    <w:lvl w:ilvl="7" w:tplc="04090003" w:tentative="1">
      <w:start w:val="1"/>
      <w:numFmt w:val="bullet"/>
      <w:lvlText w:val=""/>
      <w:lvlJc w:val="left"/>
      <w:pPr>
        <w:ind w:left="3515" w:hanging="420"/>
      </w:pPr>
      <w:rPr>
        <w:rFonts w:ascii="Wingdings" w:hAnsi="Wingdings" w:hint="default"/>
      </w:rPr>
    </w:lvl>
    <w:lvl w:ilvl="8" w:tplc="04090005" w:tentative="1">
      <w:start w:val="1"/>
      <w:numFmt w:val="bullet"/>
      <w:lvlText w:val=""/>
      <w:lvlJc w:val="left"/>
      <w:pPr>
        <w:ind w:left="3935" w:hanging="420"/>
      </w:pPr>
      <w:rPr>
        <w:rFonts w:ascii="Wingdings" w:hAnsi="Wingdings" w:hint="default"/>
      </w:rPr>
    </w:lvl>
  </w:abstractNum>
  <w:abstractNum w:abstractNumId="31"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7"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1"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3"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22E5860"/>
    <w:multiLevelType w:val="hybridMultilevel"/>
    <w:tmpl w:val="B5700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8"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9"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9"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432435620">
    <w:abstractNumId w:val="42"/>
  </w:num>
  <w:num w:numId="2" w16cid:durableId="1206528536">
    <w:abstractNumId w:val="50"/>
  </w:num>
  <w:num w:numId="3" w16cid:durableId="9455608">
    <w:abstractNumId w:val="28"/>
  </w:num>
  <w:num w:numId="4" w16cid:durableId="1595170783">
    <w:abstractNumId w:val="41"/>
  </w:num>
  <w:num w:numId="5" w16cid:durableId="641613772">
    <w:abstractNumId w:val="25"/>
  </w:num>
  <w:num w:numId="6" w16cid:durableId="799147997">
    <w:abstractNumId w:val="24"/>
  </w:num>
  <w:num w:numId="7" w16cid:durableId="148593521">
    <w:abstractNumId w:val="36"/>
  </w:num>
  <w:num w:numId="8" w16cid:durableId="2006319752">
    <w:abstractNumId w:val="21"/>
  </w:num>
  <w:num w:numId="9" w16cid:durableId="1055086278">
    <w:abstractNumId w:val="3"/>
  </w:num>
  <w:num w:numId="10" w16cid:durableId="1222450037">
    <w:abstractNumId w:val="44"/>
  </w:num>
  <w:num w:numId="11" w16cid:durableId="1614824314">
    <w:abstractNumId w:val="8"/>
  </w:num>
  <w:num w:numId="12" w16cid:durableId="212929703">
    <w:abstractNumId w:val="52"/>
  </w:num>
  <w:num w:numId="13" w16cid:durableId="58939194">
    <w:abstractNumId w:val="12"/>
  </w:num>
  <w:num w:numId="14" w16cid:durableId="148060992">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16cid:durableId="1350107656">
    <w:abstractNumId w:val="18"/>
  </w:num>
  <w:num w:numId="16" w16cid:durableId="260525838">
    <w:abstractNumId w:val="32"/>
  </w:num>
  <w:num w:numId="17" w16cid:durableId="1540900306">
    <w:abstractNumId w:val="22"/>
  </w:num>
  <w:num w:numId="18" w16cid:durableId="2056005802">
    <w:abstractNumId w:val="23"/>
  </w:num>
  <w:num w:numId="19" w16cid:durableId="2061634848">
    <w:abstractNumId w:val="2"/>
  </w:num>
  <w:num w:numId="20" w16cid:durableId="349182806">
    <w:abstractNumId w:val="5"/>
  </w:num>
  <w:num w:numId="21" w16cid:durableId="1963294638">
    <w:abstractNumId w:val="53"/>
  </w:num>
  <w:num w:numId="22" w16cid:durableId="1129740678">
    <w:abstractNumId w:val="15"/>
  </w:num>
  <w:num w:numId="23" w16cid:durableId="1300770583">
    <w:abstractNumId w:val="0"/>
  </w:num>
  <w:num w:numId="24" w16cid:durableId="635985362">
    <w:abstractNumId w:val="40"/>
  </w:num>
  <w:num w:numId="25" w16cid:durableId="1708725290">
    <w:abstractNumId w:val="58"/>
  </w:num>
  <w:num w:numId="26" w16cid:durableId="1213888081">
    <w:abstractNumId w:val="38"/>
  </w:num>
  <w:num w:numId="27" w16cid:durableId="748577705">
    <w:abstractNumId w:val="33"/>
  </w:num>
  <w:num w:numId="28" w16cid:durableId="409155882">
    <w:abstractNumId w:val="54"/>
  </w:num>
  <w:num w:numId="29" w16cid:durableId="1174955898">
    <w:abstractNumId w:val="20"/>
  </w:num>
  <w:num w:numId="30" w16cid:durableId="74061957">
    <w:abstractNumId w:val="14"/>
  </w:num>
  <w:num w:numId="31" w16cid:durableId="1458571673">
    <w:abstractNumId w:val="39"/>
  </w:num>
  <w:num w:numId="32" w16cid:durableId="763453732">
    <w:abstractNumId w:val="57"/>
  </w:num>
  <w:num w:numId="33" w16cid:durableId="308217772">
    <w:abstractNumId w:val="48"/>
  </w:num>
  <w:num w:numId="34" w16cid:durableId="693656782">
    <w:abstractNumId w:val="9"/>
  </w:num>
  <w:num w:numId="35" w16cid:durableId="203492156">
    <w:abstractNumId w:val="59"/>
  </w:num>
  <w:num w:numId="36" w16cid:durableId="578831020">
    <w:abstractNumId w:val="17"/>
  </w:num>
  <w:num w:numId="37" w16cid:durableId="695426309">
    <w:abstractNumId w:val="51"/>
  </w:num>
  <w:num w:numId="38" w16cid:durableId="1505973317">
    <w:abstractNumId w:val="11"/>
  </w:num>
  <w:num w:numId="39" w16cid:durableId="2054185453">
    <w:abstractNumId w:val="47"/>
  </w:num>
  <w:num w:numId="40" w16cid:durableId="482089059">
    <w:abstractNumId w:val="2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16cid:durableId="1168137130">
    <w:abstractNumId w:val="31"/>
  </w:num>
  <w:num w:numId="42" w16cid:durableId="420445279">
    <w:abstractNumId w:val="46"/>
  </w:num>
  <w:num w:numId="43" w16cid:durableId="1600288239">
    <w:abstractNumId w:val="49"/>
  </w:num>
  <w:num w:numId="44" w16cid:durableId="553198113">
    <w:abstractNumId w:val="10"/>
  </w:num>
  <w:num w:numId="45" w16cid:durableId="1039936819">
    <w:abstractNumId w:val="13"/>
  </w:num>
  <w:num w:numId="46" w16cid:durableId="1478886360">
    <w:abstractNumId w:val="34"/>
  </w:num>
  <w:num w:numId="47" w16cid:durableId="1336029629">
    <w:abstractNumId w:val="55"/>
  </w:num>
  <w:num w:numId="48" w16cid:durableId="105195144">
    <w:abstractNumId w:val="35"/>
  </w:num>
  <w:num w:numId="49" w16cid:durableId="2131893275">
    <w:abstractNumId w:val="43"/>
  </w:num>
  <w:num w:numId="50" w16cid:durableId="1942908728">
    <w:abstractNumId w:val="26"/>
  </w:num>
  <w:num w:numId="51" w16cid:durableId="117728004">
    <w:abstractNumId w:val="7"/>
  </w:num>
  <w:num w:numId="52" w16cid:durableId="2031486672">
    <w:abstractNumId w:val="27"/>
  </w:num>
  <w:num w:numId="53" w16cid:durableId="2078816716">
    <w:abstractNumId w:val="56"/>
  </w:num>
  <w:num w:numId="54" w16cid:durableId="6174867">
    <w:abstractNumId w:val="30"/>
  </w:num>
  <w:num w:numId="55" w16cid:durableId="981231859">
    <w:abstractNumId w:val="19"/>
  </w:num>
  <w:num w:numId="56" w16cid:durableId="1555584765">
    <w:abstractNumId w:val="37"/>
  </w:num>
  <w:num w:numId="57" w16cid:durableId="1377005330">
    <w:abstractNumId w:val="45"/>
  </w:num>
  <w:num w:numId="58" w16cid:durableId="1345326572">
    <w:abstractNumId w:val="16"/>
  </w:num>
  <w:num w:numId="59" w16cid:durableId="203258041">
    <w:abstractNumId w:val="6"/>
  </w:num>
  <w:num w:numId="60" w16cid:durableId="763845130">
    <w:abstractNumId w:val="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6"/>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CF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A87"/>
    <w:rsid w:val="00015CF4"/>
    <w:rsid w:val="00015DB8"/>
    <w:rsid w:val="00015F43"/>
    <w:rsid w:val="00016003"/>
    <w:rsid w:val="000160AE"/>
    <w:rsid w:val="000161BD"/>
    <w:rsid w:val="00016208"/>
    <w:rsid w:val="0001654E"/>
    <w:rsid w:val="000169AF"/>
    <w:rsid w:val="00016AC6"/>
    <w:rsid w:val="00016F05"/>
    <w:rsid w:val="0001706A"/>
    <w:rsid w:val="00017134"/>
    <w:rsid w:val="000172DB"/>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AD1"/>
    <w:rsid w:val="00027C15"/>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6C"/>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23"/>
    <w:rsid w:val="00043CB7"/>
    <w:rsid w:val="00043ECE"/>
    <w:rsid w:val="00043F7C"/>
    <w:rsid w:val="0004425C"/>
    <w:rsid w:val="00044275"/>
    <w:rsid w:val="00044371"/>
    <w:rsid w:val="00044623"/>
    <w:rsid w:val="0004475D"/>
    <w:rsid w:val="000448CA"/>
    <w:rsid w:val="00044AEB"/>
    <w:rsid w:val="00044B67"/>
    <w:rsid w:val="00044C9F"/>
    <w:rsid w:val="00044DAA"/>
    <w:rsid w:val="00044F46"/>
    <w:rsid w:val="00044F8D"/>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47FAD"/>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DAE"/>
    <w:rsid w:val="00057E4A"/>
    <w:rsid w:val="00057F09"/>
    <w:rsid w:val="00057FCA"/>
    <w:rsid w:val="0006044F"/>
    <w:rsid w:val="00060529"/>
    <w:rsid w:val="00060564"/>
    <w:rsid w:val="000607E5"/>
    <w:rsid w:val="00060A6C"/>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7E"/>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DA4"/>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594"/>
    <w:rsid w:val="00085610"/>
    <w:rsid w:val="00085662"/>
    <w:rsid w:val="000856F7"/>
    <w:rsid w:val="00085970"/>
    <w:rsid w:val="00085C66"/>
    <w:rsid w:val="00085E32"/>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6FDA"/>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B78"/>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16F"/>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CF7"/>
    <w:rsid w:val="000B5D37"/>
    <w:rsid w:val="000B5F99"/>
    <w:rsid w:val="000B629F"/>
    <w:rsid w:val="000B6436"/>
    <w:rsid w:val="000B66FD"/>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85"/>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22D"/>
    <w:rsid w:val="000E1305"/>
    <w:rsid w:val="000E13F2"/>
    <w:rsid w:val="000E1561"/>
    <w:rsid w:val="000E157B"/>
    <w:rsid w:val="000E1909"/>
    <w:rsid w:val="000E1A67"/>
    <w:rsid w:val="000E1D19"/>
    <w:rsid w:val="000E1FCC"/>
    <w:rsid w:val="000E23E0"/>
    <w:rsid w:val="000E25C7"/>
    <w:rsid w:val="000E2669"/>
    <w:rsid w:val="000E26AD"/>
    <w:rsid w:val="000E27FB"/>
    <w:rsid w:val="000E29C7"/>
    <w:rsid w:val="000E29EA"/>
    <w:rsid w:val="000E2A19"/>
    <w:rsid w:val="000E2B92"/>
    <w:rsid w:val="000E309A"/>
    <w:rsid w:val="000E32D9"/>
    <w:rsid w:val="000E3464"/>
    <w:rsid w:val="000E3815"/>
    <w:rsid w:val="000E39C2"/>
    <w:rsid w:val="000E3BEB"/>
    <w:rsid w:val="000E3C6B"/>
    <w:rsid w:val="000E3D1A"/>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A98"/>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F90"/>
    <w:rsid w:val="000F5164"/>
    <w:rsid w:val="000F5170"/>
    <w:rsid w:val="000F526B"/>
    <w:rsid w:val="000F5371"/>
    <w:rsid w:val="000F5625"/>
    <w:rsid w:val="000F57D5"/>
    <w:rsid w:val="000F5841"/>
    <w:rsid w:val="000F5903"/>
    <w:rsid w:val="000F596B"/>
    <w:rsid w:val="000F5B4E"/>
    <w:rsid w:val="000F5C93"/>
    <w:rsid w:val="000F5F6F"/>
    <w:rsid w:val="000F5F9F"/>
    <w:rsid w:val="000F60FF"/>
    <w:rsid w:val="000F62FB"/>
    <w:rsid w:val="000F6431"/>
    <w:rsid w:val="000F64C8"/>
    <w:rsid w:val="000F64CC"/>
    <w:rsid w:val="000F68A0"/>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27"/>
    <w:rsid w:val="001045DA"/>
    <w:rsid w:val="00104663"/>
    <w:rsid w:val="00104868"/>
    <w:rsid w:val="0010493D"/>
    <w:rsid w:val="00104A00"/>
    <w:rsid w:val="00104B01"/>
    <w:rsid w:val="00104B2B"/>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164"/>
    <w:rsid w:val="0010617C"/>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E9"/>
    <w:rsid w:val="001261A9"/>
    <w:rsid w:val="00126213"/>
    <w:rsid w:val="00126729"/>
    <w:rsid w:val="00126884"/>
    <w:rsid w:val="00126A1D"/>
    <w:rsid w:val="00126AF6"/>
    <w:rsid w:val="00126B7C"/>
    <w:rsid w:val="00126E71"/>
    <w:rsid w:val="00127001"/>
    <w:rsid w:val="00127052"/>
    <w:rsid w:val="00127206"/>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100"/>
    <w:rsid w:val="00132296"/>
    <w:rsid w:val="001325DD"/>
    <w:rsid w:val="001326B7"/>
    <w:rsid w:val="00132726"/>
    <w:rsid w:val="00132BAC"/>
    <w:rsid w:val="00132CFC"/>
    <w:rsid w:val="00132F11"/>
    <w:rsid w:val="00133491"/>
    <w:rsid w:val="0013361D"/>
    <w:rsid w:val="00133701"/>
    <w:rsid w:val="001337DE"/>
    <w:rsid w:val="00133E05"/>
    <w:rsid w:val="00133F95"/>
    <w:rsid w:val="00134210"/>
    <w:rsid w:val="001343CC"/>
    <w:rsid w:val="00134434"/>
    <w:rsid w:val="0013449C"/>
    <w:rsid w:val="00134526"/>
    <w:rsid w:val="00134666"/>
    <w:rsid w:val="001346F4"/>
    <w:rsid w:val="00134727"/>
    <w:rsid w:val="001348A3"/>
    <w:rsid w:val="001348F3"/>
    <w:rsid w:val="00134974"/>
    <w:rsid w:val="001349D7"/>
    <w:rsid w:val="00134ACD"/>
    <w:rsid w:val="00134ADD"/>
    <w:rsid w:val="00134B60"/>
    <w:rsid w:val="00134B6E"/>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51E"/>
    <w:rsid w:val="0014391B"/>
    <w:rsid w:val="00143BD9"/>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A3C"/>
    <w:rsid w:val="00147B73"/>
    <w:rsid w:val="00147C3A"/>
    <w:rsid w:val="00147C82"/>
    <w:rsid w:val="00147F44"/>
    <w:rsid w:val="00147F9E"/>
    <w:rsid w:val="0015011D"/>
    <w:rsid w:val="0015030C"/>
    <w:rsid w:val="00150479"/>
    <w:rsid w:val="001506A4"/>
    <w:rsid w:val="0015071F"/>
    <w:rsid w:val="001507E0"/>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9E3"/>
    <w:rsid w:val="00153B0C"/>
    <w:rsid w:val="00153B22"/>
    <w:rsid w:val="00153B2C"/>
    <w:rsid w:val="00153B80"/>
    <w:rsid w:val="00153BA9"/>
    <w:rsid w:val="00153DF8"/>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B40"/>
    <w:rsid w:val="00156CCB"/>
    <w:rsid w:val="00156E25"/>
    <w:rsid w:val="00156E6D"/>
    <w:rsid w:val="00156EF4"/>
    <w:rsid w:val="00156F75"/>
    <w:rsid w:val="00157187"/>
    <w:rsid w:val="00157398"/>
    <w:rsid w:val="0015780E"/>
    <w:rsid w:val="001578A5"/>
    <w:rsid w:val="00157A72"/>
    <w:rsid w:val="00157BD9"/>
    <w:rsid w:val="00157E43"/>
    <w:rsid w:val="00157E87"/>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143"/>
    <w:rsid w:val="0016630A"/>
    <w:rsid w:val="0016694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5D"/>
    <w:rsid w:val="00170ED8"/>
    <w:rsid w:val="00170F7D"/>
    <w:rsid w:val="00170F9B"/>
    <w:rsid w:val="001711CF"/>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4BFC"/>
    <w:rsid w:val="00175121"/>
    <w:rsid w:val="001753CB"/>
    <w:rsid w:val="00175564"/>
    <w:rsid w:val="001758A4"/>
    <w:rsid w:val="001759F9"/>
    <w:rsid w:val="00175B32"/>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367"/>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48"/>
    <w:rsid w:val="001A1A88"/>
    <w:rsid w:val="001A1C85"/>
    <w:rsid w:val="001A1CBD"/>
    <w:rsid w:val="001A1CCE"/>
    <w:rsid w:val="001A1D0A"/>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452"/>
    <w:rsid w:val="001A346F"/>
    <w:rsid w:val="001A35E5"/>
    <w:rsid w:val="001A362D"/>
    <w:rsid w:val="001A373C"/>
    <w:rsid w:val="001A3965"/>
    <w:rsid w:val="001A3C42"/>
    <w:rsid w:val="001A3EFF"/>
    <w:rsid w:val="001A3F69"/>
    <w:rsid w:val="001A3FCB"/>
    <w:rsid w:val="001A4325"/>
    <w:rsid w:val="001A441D"/>
    <w:rsid w:val="001A4516"/>
    <w:rsid w:val="001A4824"/>
    <w:rsid w:val="001A4992"/>
    <w:rsid w:val="001A49C7"/>
    <w:rsid w:val="001A4A40"/>
    <w:rsid w:val="001A4B01"/>
    <w:rsid w:val="001A4C04"/>
    <w:rsid w:val="001A50B5"/>
    <w:rsid w:val="001A51DE"/>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869"/>
    <w:rsid w:val="001B18AA"/>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F9B"/>
    <w:rsid w:val="001D40AA"/>
    <w:rsid w:val="001D4263"/>
    <w:rsid w:val="001D4374"/>
    <w:rsid w:val="001D4603"/>
    <w:rsid w:val="001D48EA"/>
    <w:rsid w:val="001D48FB"/>
    <w:rsid w:val="001D4B3B"/>
    <w:rsid w:val="001D4C08"/>
    <w:rsid w:val="001D4CBF"/>
    <w:rsid w:val="001D4DBD"/>
    <w:rsid w:val="001D4FB2"/>
    <w:rsid w:val="001D5077"/>
    <w:rsid w:val="001D517F"/>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1F"/>
    <w:rsid w:val="001E1A37"/>
    <w:rsid w:val="001E1BBA"/>
    <w:rsid w:val="001E1DB6"/>
    <w:rsid w:val="001E1DFE"/>
    <w:rsid w:val="001E1F07"/>
    <w:rsid w:val="001E204D"/>
    <w:rsid w:val="001E20F1"/>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10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3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FCF"/>
    <w:rsid w:val="0020119A"/>
    <w:rsid w:val="00201342"/>
    <w:rsid w:val="00201414"/>
    <w:rsid w:val="0020148C"/>
    <w:rsid w:val="00201693"/>
    <w:rsid w:val="002016CD"/>
    <w:rsid w:val="0020187E"/>
    <w:rsid w:val="002018A1"/>
    <w:rsid w:val="002018EB"/>
    <w:rsid w:val="00201BB9"/>
    <w:rsid w:val="00201D35"/>
    <w:rsid w:val="00201E84"/>
    <w:rsid w:val="00202079"/>
    <w:rsid w:val="0020210B"/>
    <w:rsid w:val="002022E8"/>
    <w:rsid w:val="00202300"/>
    <w:rsid w:val="0020237F"/>
    <w:rsid w:val="0020261D"/>
    <w:rsid w:val="0020269F"/>
    <w:rsid w:val="00202D6B"/>
    <w:rsid w:val="00203036"/>
    <w:rsid w:val="0020329B"/>
    <w:rsid w:val="002032AC"/>
    <w:rsid w:val="00203335"/>
    <w:rsid w:val="00203641"/>
    <w:rsid w:val="00203706"/>
    <w:rsid w:val="0020379F"/>
    <w:rsid w:val="00203B81"/>
    <w:rsid w:val="00203BDA"/>
    <w:rsid w:val="00203C89"/>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F9C"/>
    <w:rsid w:val="0021047E"/>
    <w:rsid w:val="00210526"/>
    <w:rsid w:val="002107B5"/>
    <w:rsid w:val="002108CB"/>
    <w:rsid w:val="002108F8"/>
    <w:rsid w:val="00210CD7"/>
    <w:rsid w:val="00210DB5"/>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93"/>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581"/>
    <w:rsid w:val="00231935"/>
    <w:rsid w:val="002319DE"/>
    <w:rsid w:val="00231A22"/>
    <w:rsid w:val="00231D83"/>
    <w:rsid w:val="00231DDE"/>
    <w:rsid w:val="00231E3A"/>
    <w:rsid w:val="002320AE"/>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33"/>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09"/>
    <w:rsid w:val="0024356C"/>
    <w:rsid w:val="002435B0"/>
    <w:rsid w:val="00243622"/>
    <w:rsid w:val="002436EA"/>
    <w:rsid w:val="00243BB3"/>
    <w:rsid w:val="00243D0E"/>
    <w:rsid w:val="00243D67"/>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B09"/>
    <w:rsid w:val="00245F1A"/>
    <w:rsid w:val="002460E2"/>
    <w:rsid w:val="00246285"/>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478"/>
    <w:rsid w:val="002564CF"/>
    <w:rsid w:val="00256627"/>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041"/>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22D"/>
    <w:rsid w:val="00282353"/>
    <w:rsid w:val="00282534"/>
    <w:rsid w:val="0028262F"/>
    <w:rsid w:val="0028272E"/>
    <w:rsid w:val="00282731"/>
    <w:rsid w:val="002828A7"/>
    <w:rsid w:val="00282907"/>
    <w:rsid w:val="00282CFE"/>
    <w:rsid w:val="00282E57"/>
    <w:rsid w:val="00283071"/>
    <w:rsid w:val="002832F7"/>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0AF"/>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90"/>
    <w:rsid w:val="002873C2"/>
    <w:rsid w:val="00287506"/>
    <w:rsid w:val="0028777C"/>
    <w:rsid w:val="00287808"/>
    <w:rsid w:val="002879CC"/>
    <w:rsid w:val="00287A6A"/>
    <w:rsid w:val="00287D2A"/>
    <w:rsid w:val="00287D9B"/>
    <w:rsid w:val="00287E7C"/>
    <w:rsid w:val="00287E8C"/>
    <w:rsid w:val="002901E8"/>
    <w:rsid w:val="002902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51"/>
    <w:rsid w:val="002936C6"/>
    <w:rsid w:val="002936C7"/>
    <w:rsid w:val="002936E4"/>
    <w:rsid w:val="00293835"/>
    <w:rsid w:val="0029389D"/>
    <w:rsid w:val="002939FA"/>
    <w:rsid w:val="00293B2F"/>
    <w:rsid w:val="00293C61"/>
    <w:rsid w:val="00293CE3"/>
    <w:rsid w:val="00293D9B"/>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E92"/>
    <w:rsid w:val="002A3FAE"/>
    <w:rsid w:val="002A409D"/>
    <w:rsid w:val="002A4372"/>
    <w:rsid w:val="002A4427"/>
    <w:rsid w:val="002A4468"/>
    <w:rsid w:val="002A447F"/>
    <w:rsid w:val="002A44E2"/>
    <w:rsid w:val="002A45D8"/>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A8"/>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20"/>
    <w:rsid w:val="002C1234"/>
    <w:rsid w:val="002C1254"/>
    <w:rsid w:val="002C135B"/>
    <w:rsid w:val="002C1364"/>
    <w:rsid w:val="002C1378"/>
    <w:rsid w:val="002C14D1"/>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5DF"/>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8F"/>
    <w:rsid w:val="002D65FB"/>
    <w:rsid w:val="002D6664"/>
    <w:rsid w:val="002D6779"/>
    <w:rsid w:val="002D67F3"/>
    <w:rsid w:val="002D68A7"/>
    <w:rsid w:val="002D6A39"/>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210F"/>
    <w:rsid w:val="002E26B7"/>
    <w:rsid w:val="002E29D4"/>
    <w:rsid w:val="002E2C15"/>
    <w:rsid w:val="002E2C4F"/>
    <w:rsid w:val="002E2E96"/>
    <w:rsid w:val="002E3187"/>
    <w:rsid w:val="002E320D"/>
    <w:rsid w:val="002E322F"/>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00"/>
    <w:rsid w:val="002E648E"/>
    <w:rsid w:val="002E651F"/>
    <w:rsid w:val="002E6623"/>
    <w:rsid w:val="002E669F"/>
    <w:rsid w:val="002E672F"/>
    <w:rsid w:val="002E6784"/>
    <w:rsid w:val="002E67A2"/>
    <w:rsid w:val="002E67B4"/>
    <w:rsid w:val="002E6B7F"/>
    <w:rsid w:val="002E6BCE"/>
    <w:rsid w:val="002E6C46"/>
    <w:rsid w:val="002E6F39"/>
    <w:rsid w:val="002E73CD"/>
    <w:rsid w:val="002E7495"/>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7DC"/>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B9B"/>
    <w:rsid w:val="002F6EF4"/>
    <w:rsid w:val="002F71E0"/>
    <w:rsid w:val="002F722F"/>
    <w:rsid w:val="002F7342"/>
    <w:rsid w:val="002F7366"/>
    <w:rsid w:val="002F73AF"/>
    <w:rsid w:val="002F73F0"/>
    <w:rsid w:val="002F756E"/>
    <w:rsid w:val="002F7581"/>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6E7"/>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6F5E"/>
    <w:rsid w:val="00317208"/>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442"/>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0D"/>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BE5"/>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09"/>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E5"/>
    <w:rsid w:val="0038643F"/>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2FC"/>
    <w:rsid w:val="00393348"/>
    <w:rsid w:val="003936BF"/>
    <w:rsid w:val="00393721"/>
    <w:rsid w:val="0039375A"/>
    <w:rsid w:val="00393815"/>
    <w:rsid w:val="003938B9"/>
    <w:rsid w:val="003938F6"/>
    <w:rsid w:val="00393A83"/>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E4"/>
    <w:rsid w:val="00396743"/>
    <w:rsid w:val="00396846"/>
    <w:rsid w:val="003968D6"/>
    <w:rsid w:val="003968E0"/>
    <w:rsid w:val="00396C26"/>
    <w:rsid w:val="00396F75"/>
    <w:rsid w:val="00397255"/>
    <w:rsid w:val="00397268"/>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79"/>
    <w:rsid w:val="003A2B9E"/>
    <w:rsid w:val="003A2CC1"/>
    <w:rsid w:val="003A2E8F"/>
    <w:rsid w:val="003A2EF3"/>
    <w:rsid w:val="003A2F1A"/>
    <w:rsid w:val="003A2F56"/>
    <w:rsid w:val="003A31E7"/>
    <w:rsid w:val="003A3470"/>
    <w:rsid w:val="003A353F"/>
    <w:rsid w:val="003A375E"/>
    <w:rsid w:val="003A3949"/>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B80"/>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B22"/>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DB"/>
    <w:rsid w:val="003C5004"/>
    <w:rsid w:val="003C510E"/>
    <w:rsid w:val="003C52B8"/>
    <w:rsid w:val="003C5322"/>
    <w:rsid w:val="003C5336"/>
    <w:rsid w:val="003C5664"/>
    <w:rsid w:val="003C570C"/>
    <w:rsid w:val="003C58DA"/>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5C"/>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DFD"/>
    <w:rsid w:val="003D3F75"/>
    <w:rsid w:val="003D4044"/>
    <w:rsid w:val="003D40AE"/>
    <w:rsid w:val="003D41C4"/>
    <w:rsid w:val="003D41E8"/>
    <w:rsid w:val="003D4221"/>
    <w:rsid w:val="003D432E"/>
    <w:rsid w:val="003D458F"/>
    <w:rsid w:val="003D45F8"/>
    <w:rsid w:val="003D4702"/>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A14"/>
    <w:rsid w:val="003D5B2D"/>
    <w:rsid w:val="003D5B68"/>
    <w:rsid w:val="003D6067"/>
    <w:rsid w:val="003D60EE"/>
    <w:rsid w:val="003D6152"/>
    <w:rsid w:val="003D6775"/>
    <w:rsid w:val="003D68BB"/>
    <w:rsid w:val="003D6A60"/>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A75"/>
    <w:rsid w:val="003E0BF5"/>
    <w:rsid w:val="003E0DE5"/>
    <w:rsid w:val="003E10CB"/>
    <w:rsid w:val="003E113C"/>
    <w:rsid w:val="003E1186"/>
    <w:rsid w:val="003E138E"/>
    <w:rsid w:val="003E1398"/>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7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9E6"/>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E8E"/>
    <w:rsid w:val="003F5F70"/>
    <w:rsid w:val="003F6648"/>
    <w:rsid w:val="003F6750"/>
    <w:rsid w:val="003F6809"/>
    <w:rsid w:val="003F681A"/>
    <w:rsid w:val="003F6C92"/>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27B"/>
    <w:rsid w:val="004043E1"/>
    <w:rsid w:val="00404493"/>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2123"/>
    <w:rsid w:val="00412334"/>
    <w:rsid w:val="004125D4"/>
    <w:rsid w:val="004125FE"/>
    <w:rsid w:val="00412615"/>
    <w:rsid w:val="004127DF"/>
    <w:rsid w:val="004128EB"/>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83E"/>
    <w:rsid w:val="00443959"/>
    <w:rsid w:val="0044395C"/>
    <w:rsid w:val="00443E18"/>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92C"/>
    <w:rsid w:val="00454937"/>
    <w:rsid w:val="00454949"/>
    <w:rsid w:val="00454A07"/>
    <w:rsid w:val="00454A6C"/>
    <w:rsid w:val="00454AC7"/>
    <w:rsid w:val="00454B45"/>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9C4"/>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5EC"/>
    <w:rsid w:val="004756E2"/>
    <w:rsid w:val="0047579D"/>
    <w:rsid w:val="004757D4"/>
    <w:rsid w:val="00475B73"/>
    <w:rsid w:val="00475E79"/>
    <w:rsid w:val="00475F1D"/>
    <w:rsid w:val="00475F9A"/>
    <w:rsid w:val="004762F0"/>
    <w:rsid w:val="004764A8"/>
    <w:rsid w:val="0047652A"/>
    <w:rsid w:val="00476536"/>
    <w:rsid w:val="004765DF"/>
    <w:rsid w:val="00476671"/>
    <w:rsid w:val="004766C4"/>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8B4"/>
    <w:rsid w:val="00484DCC"/>
    <w:rsid w:val="00484F97"/>
    <w:rsid w:val="004853CF"/>
    <w:rsid w:val="00485625"/>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8C2"/>
    <w:rsid w:val="00487C92"/>
    <w:rsid w:val="00487CAB"/>
    <w:rsid w:val="00487FED"/>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495"/>
    <w:rsid w:val="004A150D"/>
    <w:rsid w:val="004A1629"/>
    <w:rsid w:val="004A16CF"/>
    <w:rsid w:val="004A179C"/>
    <w:rsid w:val="004A18C7"/>
    <w:rsid w:val="004A1AA5"/>
    <w:rsid w:val="004A1AA9"/>
    <w:rsid w:val="004A1D47"/>
    <w:rsid w:val="004A1E26"/>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41A"/>
    <w:rsid w:val="004A459E"/>
    <w:rsid w:val="004A4795"/>
    <w:rsid w:val="004A47D8"/>
    <w:rsid w:val="004A49D0"/>
    <w:rsid w:val="004A4B50"/>
    <w:rsid w:val="004A4E75"/>
    <w:rsid w:val="004A4F28"/>
    <w:rsid w:val="004A5226"/>
    <w:rsid w:val="004A5286"/>
    <w:rsid w:val="004A5313"/>
    <w:rsid w:val="004A5340"/>
    <w:rsid w:val="004A5363"/>
    <w:rsid w:val="004A5827"/>
    <w:rsid w:val="004A59CD"/>
    <w:rsid w:val="004A5B56"/>
    <w:rsid w:val="004A5C21"/>
    <w:rsid w:val="004A5DB0"/>
    <w:rsid w:val="004A5E1A"/>
    <w:rsid w:val="004A5E73"/>
    <w:rsid w:val="004A5FEB"/>
    <w:rsid w:val="004A6163"/>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E21"/>
    <w:rsid w:val="004B0E2E"/>
    <w:rsid w:val="004B11B1"/>
    <w:rsid w:val="004B11EE"/>
    <w:rsid w:val="004B129A"/>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564"/>
    <w:rsid w:val="004C0655"/>
    <w:rsid w:val="004C066C"/>
    <w:rsid w:val="004C07F7"/>
    <w:rsid w:val="004C07FA"/>
    <w:rsid w:val="004C09A5"/>
    <w:rsid w:val="004C0A4D"/>
    <w:rsid w:val="004C0A9B"/>
    <w:rsid w:val="004C0BC5"/>
    <w:rsid w:val="004C1511"/>
    <w:rsid w:val="004C15F7"/>
    <w:rsid w:val="004C19EA"/>
    <w:rsid w:val="004C19FE"/>
    <w:rsid w:val="004C1A60"/>
    <w:rsid w:val="004C1A90"/>
    <w:rsid w:val="004C1B95"/>
    <w:rsid w:val="004C2012"/>
    <w:rsid w:val="004C2057"/>
    <w:rsid w:val="004C2364"/>
    <w:rsid w:val="004C2441"/>
    <w:rsid w:val="004C249D"/>
    <w:rsid w:val="004C2582"/>
    <w:rsid w:val="004C272A"/>
    <w:rsid w:val="004C2A99"/>
    <w:rsid w:val="004C2B04"/>
    <w:rsid w:val="004C2B99"/>
    <w:rsid w:val="004C2C2D"/>
    <w:rsid w:val="004C2D30"/>
    <w:rsid w:val="004C2FA9"/>
    <w:rsid w:val="004C3004"/>
    <w:rsid w:val="004C3056"/>
    <w:rsid w:val="004C31F3"/>
    <w:rsid w:val="004C32EB"/>
    <w:rsid w:val="004C358F"/>
    <w:rsid w:val="004C35DA"/>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801"/>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3C"/>
    <w:rsid w:val="004D10A0"/>
    <w:rsid w:val="004D10F7"/>
    <w:rsid w:val="004D114C"/>
    <w:rsid w:val="004D1254"/>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730"/>
    <w:rsid w:val="004D2779"/>
    <w:rsid w:val="004D282B"/>
    <w:rsid w:val="004D28F5"/>
    <w:rsid w:val="004D2B5E"/>
    <w:rsid w:val="004D2C80"/>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DBC"/>
    <w:rsid w:val="004E6E66"/>
    <w:rsid w:val="004E702A"/>
    <w:rsid w:val="004E7182"/>
    <w:rsid w:val="004E71B6"/>
    <w:rsid w:val="004E7257"/>
    <w:rsid w:val="004E72F9"/>
    <w:rsid w:val="004E7364"/>
    <w:rsid w:val="004E7596"/>
    <w:rsid w:val="004E75A9"/>
    <w:rsid w:val="004E764A"/>
    <w:rsid w:val="004E7752"/>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1F"/>
    <w:rsid w:val="004F2376"/>
    <w:rsid w:val="004F25F4"/>
    <w:rsid w:val="004F2B2D"/>
    <w:rsid w:val="004F2B4A"/>
    <w:rsid w:val="004F2E74"/>
    <w:rsid w:val="004F2EF2"/>
    <w:rsid w:val="004F3085"/>
    <w:rsid w:val="004F31D3"/>
    <w:rsid w:val="004F3248"/>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92B"/>
    <w:rsid w:val="004F598D"/>
    <w:rsid w:val="004F5BC9"/>
    <w:rsid w:val="004F5BD1"/>
    <w:rsid w:val="004F5C04"/>
    <w:rsid w:val="004F5D63"/>
    <w:rsid w:val="004F5E6E"/>
    <w:rsid w:val="004F5F62"/>
    <w:rsid w:val="004F5FC3"/>
    <w:rsid w:val="004F6018"/>
    <w:rsid w:val="004F60AE"/>
    <w:rsid w:val="004F655B"/>
    <w:rsid w:val="004F657C"/>
    <w:rsid w:val="004F671A"/>
    <w:rsid w:val="004F6759"/>
    <w:rsid w:val="004F676E"/>
    <w:rsid w:val="004F6D76"/>
    <w:rsid w:val="004F6F4A"/>
    <w:rsid w:val="004F6F8A"/>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7F"/>
    <w:rsid w:val="00502780"/>
    <w:rsid w:val="005029F5"/>
    <w:rsid w:val="00502B94"/>
    <w:rsid w:val="00502E56"/>
    <w:rsid w:val="00502FC3"/>
    <w:rsid w:val="005030D4"/>
    <w:rsid w:val="005031B6"/>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2E2"/>
    <w:rsid w:val="005404A0"/>
    <w:rsid w:val="0054083E"/>
    <w:rsid w:val="00540A17"/>
    <w:rsid w:val="00540B66"/>
    <w:rsid w:val="00540B9B"/>
    <w:rsid w:val="00540C91"/>
    <w:rsid w:val="00540CDD"/>
    <w:rsid w:val="00540EDF"/>
    <w:rsid w:val="00540F45"/>
    <w:rsid w:val="00540FF9"/>
    <w:rsid w:val="0054108D"/>
    <w:rsid w:val="0054118D"/>
    <w:rsid w:val="005412C9"/>
    <w:rsid w:val="00541419"/>
    <w:rsid w:val="005418D5"/>
    <w:rsid w:val="00541A27"/>
    <w:rsid w:val="0054203A"/>
    <w:rsid w:val="005420E7"/>
    <w:rsid w:val="00542117"/>
    <w:rsid w:val="00542408"/>
    <w:rsid w:val="0054266C"/>
    <w:rsid w:val="0054269B"/>
    <w:rsid w:val="00542724"/>
    <w:rsid w:val="0054288C"/>
    <w:rsid w:val="00542986"/>
    <w:rsid w:val="00542A61"/>
    <w:rsid w:val="00542C83"/>
    <w:rsid w:val="00542D43"/>
    <w:rsid w:val="00542E3B"/>
    <w:rsid w:val="00542EA8"/>
    <w:rsid w:val="00542F99"/>
    <w:rsid w:val="00542FCA"/>
    <w:rsid w:val="00543089"/>
    <w:rsid w:val="00543212"/>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1C"/>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C30"/>
    <w:rsid w:val="00562C47"/>
    <w:rsid w:val="00562DE8"/>
    <w:rsid w:val="00563061"/>
    <w:rsid w:val="00563345"/>
    <w:rsid w:val="00563599"/>
    <w:rsid w:val="00563737"/>
    <w:rsid w:val="00563888"/>
    <w:rsid w:val="00563909"/>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B60"/>
    <w:rsid w:val="00567BA3"/>
    <w:rsid w:val="00567C5B"/>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209C"/>
    <w:rsid w:val="005720DD"/>
    <w:rsid w:val="00572358"/>
    <w:rsid w:val="005725B6"/>
    <w:rsid w:val="005725EA"/>
    <w:rsid w:val="00572628"/>
    <w:rsid w:val="00572675"/>
    <w:rsid w:val="005726A3"/>
    <w:rsid w:val="0057288C"/>
    <w:rsid w:val="005728AD"/>
    <w:rsid w:val="00572928"/>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406"/>
    <w:rsid w:val="0057560F"/>
    <w:rsid w:val="00575621"/>
    <w:rsid w:val="00575674"/>
    <w:rsid w:val="00575817"/>
    <w:rsid w:val="005758EB"/>
    <w:rsid w:val="00575B5C"/>
    <w:rsid w:val="00575C56"/>
    <w:rsid w:val="00575C62"/>
    <w:rsid w:val="00576090"/>
    <w:rsid w:val="0057612C"/>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0B6"/>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60CF"/>
    <w:rsid w:val="0058615F"/>
    <w:rsid w:val="005861E2"/>
    <w:rsid w:val="005862A6"/>
    <w:rsid w:val="00586379"/>
    <w:rsid w:val="00586449"/>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CFD"/>
    <w:rsid w:val="00591FF2"/>
    <w:rsid w:val="00592063"/>
    <w:rsid w:val="0059212E"/>
    <w:rsid w:val="00592518"/>
    <w:rsid w:val="005925B7"/>
    <w:rsid w:val="00592632"/>
    <w:rsid w:val="005926EE"/>
    <w:rsid w:val="0059295E"/>
    <w:rsid w:val="00592A3C"/>
    <w:rsid w:val="00592F17"/>
    <w:rsid w:val="0059311C"/>
    <w:rsid w:val="005933B5"/>
    <w:rsid w:val="00593445"/>
    <w:rsid w:val="00593514"/>
    <w:rsid w:val="00593540"/>
    <w:rsid w:val="005935EC"/>
    <w:rsid w:val="005936C4"/>
    <w:rsid w:val="005936FB"/>
    <w:rsid w:val="0059370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A4"/>
    <w:rsid w:val="00597B41"/>
    <w:rsid w:val="00597C10"/>
    <w:rsid w:val="00597C3C"/>
    <w:rsid w:val="00597ED0"/>
    <w:rsid w:val="00597F91"/>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9"/>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9AD"/>
    <w:rsid w:val="005A7B60"/>
    <w:rsid w:val="005A7B7F"/>
    <w:rsid w:val="005A7F14"/>
    <w:rsid w:val="005B0176"/>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4F1"/>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C2"/>
    <w:rsid w:val="005C03A9"/>
    <w:rsid w:val="005C05D6"/>
    <w:rsid w:val="005C065C"/>
    <w:rsid w:val="005C0663"/>
    <w:rsid w:val="005C0680"/>
    <w:rsid w:val="005C0998"/>
    <w:rsid w:val="005C09A5"/>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BD"/>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AEC"/>
    <w:rsid w:val="005D3B71"/>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62A"/>
    <w:rsid w:val="005D772C"/>
    <w:rsid w:val="005D7A61"/>
    <w:rsid w:val="005D7AB2"/>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0C"/>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20C"/>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DA"/>
    <w:rsid w:val="00610111"/>
    <w:rsid w:val="00610457"/>
    <w:rsid w:val="00610650"/>
    <w:rsid w:val="00610720"/>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D5"/>
    <w:rsid w:val="006143E8"/>
    <w:rsid w:val="006144BD"/>
    <w:rsid w:val="00614625"/>
    <w:rsid w:val="006148B3"/>
    <w:rsid w:val="00614994"/>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EF1"/>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82"/>
    <w:rsid w:val="006260D0"/>
    <w:rsid w:val="00626519"/>
    <w:rsid w:val="006265DD"/>
    <w:rsid w:val="00626712"/>
    <w:rsid w:val="00626880"/>
    <w:rsid w:val="006268DB"/>
    <w:rsid w:val="0062697F"/>
    <w:rsid w:val="00626BC5"/>
    <w:rsid w:val="00626CF6"/>
    <w:rsid w:val="00626E43"/>
    <w:rsid w:val="006270F8"/>
    <w:rsid w:val="0062720E"/>
    <w:rsid w:val="00627359"/>
    <w:rsid w:val="0062738A"/>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748"/>
    <w:rsid w:val="006357D3"/>
    <w:rsid w:val="00635B30"/>
    <w:rsid w:val="00635BA7"/>
    <w:rsid w:val="00635D81"/>
    <w:rsid w:val="00635ECB"/>
    <w:rsid w:val="00635EE1"/>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2F1"/>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114"/>
    <w:rsid w:val="006412C0"/>
    <w:rsid w:val="0064175C"/>
    <w:rsid w:val="006417CB"/>
    <w:rsid w:val="006417D2"/>
    <w:rsid w:val="006419F1"/>
    <w:rsid w:val="006419F9"/>
    <w:rsid w:val="00641A13"/>
    <w:rsid w:val="00641A6E"/>
    <w:rsid w:val="00641C33"/>
    <w:rsid w:val="00641CA2"/>
    <w:rsid w:val="00641DCB"/>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B2"/>
    <w:rsid w:val="00645724"/>
    <w:rsid w:val="006457C5"/>
    <w:rsid w:val="0064589C"/>
    <w:rsid w:val="006459A1"/>
    <w:rsid w:val="006461F3"/>
    <w:rsid w:val="00646231"/>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1EC"/>
    <w:rsid w:val="0066429A"/>
    <w:rsid w:val="00664420"/>
    <w:rsid w:val="0066446E"/>
    <w:rsid w:val="006644B1"/>
    <w:rsid w:val="006645FC"/>
    <w:rsid w:val="006647AB"/>
    <w:rsid w:val="00664B88"/>
    <w:rsid w:val="00665127"/>
    <w:rsid w:val="006651EE"/>
    <w:rsid w:val="006653F5"/>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C69"/>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5B"/>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A80"/>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FB"/>
    <w:rsid w:val="006D19D9"/>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7F9"/>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1F3"/>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76"/>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F8"/>
    <w:rsid w:val="007073C6"/>
    <w:rsid w:val="00707486"/>
    <w:rsid w:val="007076F8"/>
    <w:rsid w:val="00707832"/>
    <w:rsid w:val="007079AA"/>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86"/>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A1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4FB7"/>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8F"/>
    <w:rsid w:val="007428B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74"/>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82"/>
    <w:rsid w:val="007669F8"/>
    <w:rsid w:val="00766B07"/>
    <w:rsid w:val="00766BE5"/>
    <w:rsid w:val="00766CA1"/>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49"/>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3A7"/>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861"/>
    <w:rsid w:val="007878D3"/>
    <w:rsid w:val="00787B36"/>
    <w:rsid w:val="00787C42"/>
    <w:rsid w:val="00787D2C"/>
    <w:rsid w:val="00787DA6"/>
    <w:rsid w:val="00787E5D"/>
    <w:rsid w:val="0079036A"/>
    <w:rsid w:val="0079038F"/>
    <w:rsid w:val="007903FD"/>
    <w:rsid w:val="007905EE"/>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6F2"/>
    <w:rsid w:val="007927AE"/>
    <w:rsid w:val="00792BE3"/>
    <w:rsid w:val="00792DBD"/>
    <w:rsid w:val="007937A1"/>
    <w:rsid w:val="007939DA"/>
    <w:rsid w:val="00793D98"/>
    <w:rsid w:val="00793F17"/>
    <w:rsid w:val="0079405A"/>
    <w:rsid w:val="0079416C"/>
    <w:rsid w:val="007941DF"/>
    <w:rsid w:val="007942DD"/>
    <w:rsid w:val="00794598"/>
    <w:rsid w:val="007945BB"/>
    <w:rsid w:val="00794628"/>
    <w:rsid w:val="007946FF"/>
    <w:rsid w:val="00794982"/>
    <w:rsid w:val="0079499E"/>
    <w:rsid w:val="00794A7A"/>
    <w:rsid w:val="00794C81"/>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697"/>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4B9"/>
    <w:rsid w:val="007A74DE"/>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4C2"/>
    <w:rsid w:val="007B161A"/>
    <w:rsid w:val="007B173E"/>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1F8"/>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B6"/>
    <w:rsid w:val="007C4569"/>
    <w:rsid w:val="007C49F6"/>
    <w:rsid w:val="007C4EB0"/>
    <w:rsid w:val="007C4EFA"/>
    <w:rsid w:val="007C4F32"/>
    <w:rsid w:val="007C4FC6"/>
    <w:rsid w:val="007C4FE5"/>
    <w:rsid w:val="007C512D"/>
    <w:rsid w:val="007C5145"/>
    <w:rsid w:val="007C529F"/>
    <w:rsid w:val="007C56A5"/>
    <w:rsid w:val="007C57B8"/>
    <w:rsid w:val="007C5831"/>
    <w:rsid w:val="007C5C58"/>
    <w:rsid w:val="007C5C89"/>
    <w:rsid w:val="007C5DDE"/>
    <w:rsid w:val="007C5F9D"/>
    <w:rsid w:val="007C6111"/>
    <w:rsid w:val="007C6284"/>
    <w:rsid w:val="007C6352"/>
    <w:rsid w:val="007C65F5"/>
    <w:rsid w:val="007C6608"/>
    <w:rsid w:val="007C6654"/>
    <w:rsid w:val="007C6713"/>
    <w:rsid w:val="007C6762"/>
    <w:rsid w:val="007C681C"/>
    <w:rsid w:val="007C6897"/>
    <w:rsid w:val="007C6C33"/>
    <w:rsid w:val="007C6D81"/>
    <w:rsid w:val="007C6D85"/>
    <w:rsid w:val="007C7003"/>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21A"/>
    <w:rsid w:val="007D136E"/>
    <w:rsid w:val="007D1420"/>
    <w:rsid w:val="007D1462"/>
    <w:rsid w:val="007D14AB"/>
    <w:rsid w:val="007D17EF"/>
    <w:rsid w:val="007D1920"/>
    <w:rsid w:val="007D19B5"/>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675"/>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9F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71"/>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32C"/>
    <w:rsid w:val="00804440"/>
    <w:rsid w:val="00804867"/>
    <w:rsid w:val="0080492E"/>
    <w:rsid w:val="00804D8E"/>
    <w:rsid w:val="00804F33"/>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25"/>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C"/>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9A3"/>
    <w:rsid w:val="00824D28"/>
    <w:rsid w:val="00824E9F"/>
    <w:rsid w:val="00824EB9"/>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45"/>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3063C"/>
    <w:rsid w:val="00830680"/>
    <w:rsid w:val="008306D9"/>
    <w:rsid w:val="0083072B"/>
    <w:rsid w:val="00830836"/>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ED"/>
    <w:rsid w:val="008332A5"/>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32F"/>
    <w:rsid w:val="00835341"/>
    <w:rsid w:val="0083545C"/>
    <w:rsid w:val="00835494"/>
    <w:rsid w:val="00835754"/>
    <w:rsid w:val="00835A52"/>
    <w:rsid w:val="00836012"/>
    <w:rsid w:val="00836757"/>
    <w:rsid w:val="00836962"/>
    <w:rsid w:val="00836E76"/>
    <w:rsid w:val="008374DF"/>
    <w:rsid w:val="0083778E"/>
    <w:rsid w:val="00837C24"/>
    <w:rsid w:val="00837C2A"/>
    <w:rsid w:val="00837FD2"/>
    <w:rsid w:val="00840019"/>
    <w:rsid w:val="0084004B"/>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6E3"/>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E87"/>
    <w:rsid w:val="00854F37"/>
    <w:rsid w:val="00855207"/>
    <w:rsid w:val="008552BA"/>
    <w:rsid w:val="00855440"/>
    <w:rsid w:val="0085557B"/>
    <w:rsid w:val="00855757"/>
    <w:rsid w:val="008557A9"/>
    <w:rsid w:val="008558CC"/>
    <w:rsid w:val="0085597B"/>
    <w:rsid w:val="00855AF6"/>
    <w:rsid w:val="00855B8F"/>
    <w:rsid w:val="00855C00"/>
    <w:rsid w:val="00855CDE"/>
    <w:rsid w:val="00855D69"/>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B6"/>
    <w:rsid w:val="00860AC6"/>
    <w:rsid w:val="00860B5D"/>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BC9"/>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0CF"/>
    <w:rsid w:val="00875141"/>
    <w:rsid w:val="008751E6"/>
    <w:rsid w:val="0087539F"/>
    <w:rsid w:val="00875429"/>
    <w:rsid w:val="0087546C"/>
    <w:rsid w:val="00875522"/>
    <w:rsid w:val="00875677"/>
    <w:rsid w:val="008758BA"/>
    <w:rsid w:val="00875955"/>
    <w:rsid w:val="00875D58"/>
    <w:rsid w:val="00875F5F"/>
    <w:rsid w:val="00875FCA"/>
    <w:rsid w:val="008760AD"/>
    <w:rsid w:val="00876123"/>
    <w:rsid w:val="0087618A"/>
    <w:rsid w:val="0087641C"/>
    <w:rsid w:val="008764D8"/>
    <w:rsid w:val="00876599"/>
    <w:rsid w:val="008765F0"/>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2BB"/>
    <w:rsid w:val="00881433"/>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2FBE"/>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292"/>
    <w:rsid w:val="008B03A5"/>
    <w:rsid w:val="008B047F"/>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D55"/>
    <w:rsid w:val="008C7D56"/>
    <w:rsid w:val="008C7D77"/>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2F3"/>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6D"/>
    <w:rsid w:val="008E3773"/>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8DA"/>
    <w:rsid w:val="008E4D25"/>
    <w:rsid w:val="008E4D4C"/>
    <w:rsid w:val="008E4E3C"/>
    <w:rsid w:val="008E4E40"/>
    <w:rsid w:val="008E52FD"/>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3F0"/>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D5B"/>
    <w:rsid w:val="00907E58"/>
    <w:rsid w:val="00907ECC"/>
    <w:rsid w:val="00907F0E"/>
    <w:rsid w:val="00907FF7"/>
    <w:rsid w:val="009101D1"/>
    <w:rsid w:val="00910229"/>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2F8C"/>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42C"/>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120C"/>
    <w:rsid w:val="009213AA"/>
    <w:rsid w:val="009213DB"/>
    <w:rsid w:val="009213E8"/>
    <w:rsid w:val="009214B1"/>
    <w:rsid w:val="00921527"/>
    <w:rsid w:val="0092187C"/>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C2"/>
    <w:rsid w:val="00923245"/>
    <w:rsid w:val="009237C4"/>
    <w:rsid w:val="009237CD"/>
    <w:rsid w:val="00923B4C"/>
    <w:rsid w:val="00923C5D"/>
    <w:rsid w:val="00923CF1"/>
    <w:rsid w:val="00923D0F"/>
    <w:rsid w:val="00923DB6"/>
    <w:rsid w:val="00923EE2"/>
    <w:rsid w:val="00924629"/>
    <w:rsid w:val="00924A8A"/>
    <w:rsid w:val="00924C95"/>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191"/>
    <w:rsid w:val="00930216"/>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D20"/>
    <w:rsid w:val="00935EA3"/>
    <w:rsid w:val="0093602D"/>
    <w:rsid w:val="0093615C"/>
    <w:rsid w:val="00936177"/>
    <w:rsid w:val="00936291"/>
    <w:rsid w:val="0093652B"/>
    <w:rsid w:val="00936567"/>
    <w:rsid w:val="00936703"/>
    <w:rsid w:val="0093682F"/>
    <w:rsid w:val="00936916"/>
    <w:rsid w:val="0093698C"/>
    <w:rsid w:val="00936B7D"/>
    <w:rsid w:val="00936D15"/>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5D"/>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20A3"/>
    <w:rsid w:val="009522A9"/>
    <w:rsid w:val="009524BA"/>
    <w:rsid w:val="0095264A"/>
    <w:rsid w:val="00952714"/>
    <w:rsid w:val="00952885"/>
    <w:rsid w:val="00952923"/>
    <w:rsid w:val="009529C9"/>
    <w:rsid w:val="00952B39"/>
    <w:rsid w:val="00952E3C"/>
    <w:rsid w:val="0095316B"/>
    <w:rsid w:val="00953230"/>
    <w:rsid w:val="009532F1"/>
    <w:rsid w:val="00953336"/>
    <w:rsid w:val="00953349"/>
    <w:rsid w:val="0095335A"/>
    <w:rsid w:val="00953411"/>
    <w:rsid w:val="0095341C"/>
    <w:rsid w:val="00953676"/>
    <w:rsid w:val="00953806"/>
    <w:rsid w:val="009538B8"/>
    <w:rsid w:val="0095392D"/>
    <w:rsid w:val="009539CB"/>
    <w:rsid w:val="00953B9F"/>
    <w:rsid w:val="00953F4E"/>
    <w:rsid w:val="0095408D"/>
    <w:rsid w:val="009542DD"/>
    <w:rsid w:val="0095434B"/>
    <w:rsid w:val="00954408"/>
    <w:rsid w:val="009544E1"/>
    <w:rsid w:val="00954587"/>
    <w:rsid w:val="00954679"/>
    <w:rsid w:val="00954A06"/>
    <w:rsid w:val="00954AFC"/>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6F"/>
    <w:rsid w:val="00955B96"/>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37"/>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D25"/>
    <w:rsid w:val="00974EBA"/>
    <w:rsid w:val="00975103"/>
    <w:rsid w:val="00975140"/>
    <w:rsid w:val="0097527B"/>
    <w:rsid w:val="009752BD"/>
    <w:rsid w:val="00975867"/>
    <w:rsid w:val="00975890"/>
    <w:rsid w:val="00975A10"/>
    <w:rsid w:val="00975C24"/>
    <w:rsid w:val="00975F9F"/>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5F56"/>
    <w:rsid w:val="009861A7"/>
    <w:rsid w:val="00986219"/>
    <w:rsid w:val="009862D5"/>
    <w:rsid w:val="009864BE"/>
    <w:rsid w:val="00986567"/>
    <w:rsid w:val="009865E5"/>
    <w:rsid w:val="00986A2B"/>
    <w:rsid w:val="00986AAC"/>
    <w:rsid w:val="00986AB1"/>
    <w:rsid w:val="00986AD2"/>
    <w:rsid w:val="00986BC8"/>
    <w:rsid w:val="00986BDD"/>
    <w:rsid w:val="00986D96"/>
    <w:rsid w:val="00986DCF"/>
    <w:rsid w:val="0098701B"/>
    <w:rsid w:val="009870BD"/>
    <w:rsid w:val="00987182"/>
    <w:rsid w:val="009871CA"/>
    <w:rsid w:val="0098731F"/>
    <w:rsid w:val="00987908"/>
    <w:rsid w:val="00987A2B"/>
    <w:rsid w:val="00987C8B"/>
    <w:rsid w:val="00987EBA"/>
    <w:rsid w:val="009900C7"/>
    <w:rsid w:val="0099021C"/>
    <w:rsid w:val="0099027F"/>
    <w:rsid w:val="009903AF"/>
    <w:rsid w:val="0099046B"/>
    <w:rsid w:val="0099050A"/>
    <w:rsid w:val="00990B38"/>
    <w:rsid w:val="00990CD6"/>
    <w:rsid w:val="00990D14"/>
    <w:rsid w:val="00990E21"/>
    <w:rsid w:val="00990EEC"/>
    <w:rsid w:val="00990F70"/>
    <w:rsid w:val="009910A4"/>
    <w:rsid w:val="00991116"/>
    <w:rsid w:val="00991121"/>
    <w:rsid w:val="00991286"/>
    <w:rsid w:val="00991455"/>
    <w:rsid w:val="0099154D"/>
    <w:rsid w:val="009917D7"/>
    <w:rsid w:val="009919F9"/>
    <w:rsid w:val="00991EC5"/>
    <w:rsid w:val="00992519"/>
    <w:rsid w:val="0099251E"/>
    <w:rsid w:val="00992524"/>
    <w:rsid w:val="00992697"/>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7B"/>
    <w:rsid w:val="0099516F"/>
    <w:rsid w:val="00995433"/>
    <w:rsid w:val="0099566C"/>
    <w:rsid w:val="0099589F"/>
    <w:rsid w:val="009958BE"/>
    <w:rsid w:val="009958C7"/>
    <w:rsid w:val="009959FA"/>
    <w:rsid w:val="00995CC7"/>
    <w:rsid w:val="00995D8C"/>
    <w:rsid w:val="00996363"/>
    <w:rsid w:val="0099640D"/>
    <w:rsid w:val="009966A4"/>
    <w:rsid w:val="009966DC"/>
    <w:rsid w:val="0099676A"/>
    <w:rsid w:val="00996C3A"/>
    <w:rsid w:val="009971B2"/>
    <w:rsid w:val="00997420"/>
    <w:rsid w:val="00997536"/>
    <w:rsid w:val="00997957"/>
    <w:rsid w:val="00997A79"/>
    <w:rsid w:val="00997B3C"/>
    <w:rsid w:val="00997F12"/>
    <w:rsid w:val="00997FE0"/>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54"/>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A7"/>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71"/>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9D1"/>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3D0"/>
    <w:rsid w:val="009F549B"/>
    <w:rsid w:val="009F5611"/>
    <w:rsid w:val="009F5783"/>
    <w:rsid w:val="009F58C9"/>
    <w:rsid w:val="009F5A2A"/>
    <w:rsid w:val="009F5D74"/>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F9D"/>
    <w:rsid w:val="00A02025"/>
    <w:rsid w:val="00A0212E"/>
    <w:rsid w:val="00A026DC"/>
    <w:rsid w:val="00A02BE8"/>
    <w:rsid w:val="00A02EFA"/>
    <w:rsid w:val="00A02F5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2001E"/>
    <w:rsid w:val="00A20177"/>
    <w:rsid w:val="00A201A2"/>
    <w:rsid w:val="00A2068A"/>
    <w:rsid w:val="00A2073B"/>
    <w:rsid w:val="00A20878"/>
    <w:rsid w:val="00A20C2E"/>
    <w:rsid w:val="00A20ECB"/>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C"/>
    <w:rsid w:val="00A25A2C"/>
    <w:rsid w:val="00A25AB0"/>
    <w:rsid w:val="00A25B66"/>
    <w:rsid w:val="00A25C30"/>
    <w:rsid w:val="00A25C9E"/>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4A0"/>
    <w:rsid w:val="00A46646"/>
    <w:rsid w:val="00A466CF"/>
    <w:rsid w:val="00A466FB"/>
    <w:rsid w:val="00A46765"/>
    <w:rsid w:val="00A46798"/>
    <w:rsid w:val="00A467E6"/>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242"/>
    <w:rsid w:val="00A5030B"/>
    <w:rsid w:val="00A505B5"/>
    <w:rsid w:val="00A50788"/>
    <w:rsid w:val="00A509F7"/>
    <w:rsid w:val="00A50C08"/>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638"/>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2FF"/>
    <w:rsid w:val="00A65475"/>
    <w:rsid w:val="00A655E2"/>
    <w:rsid w:val="00A655F5"/>
    <w:rsid w:val="00A658CE"/>
    <w:rsid w:val="00A65A9F"/>
    <w:rsid w:val="00A65B25"/>
    <w:rsid w:val="00A65B81"/>
    <w:rsid w:val="00A65BA7"/>
    <w:rsid w:val="00A65BAF"/>
    <w:rsid w:val="00A65E12"/>
    <w:rsid w:val="00A65FAD"/>
    <w:rsid w:val="00A6608B"/>
    <w:rsid w:val="00A6622E"/>
    <w:rsid w:val="00A66399"/>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D9F"/>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BD"/>
    <w:rsid w:val="00A73647"/>
    <w:rsid w:val="00A736CD"/>
    <w:rsid w:val="00A739B3"/>
    <w:rsid w:val="00A73B99"/>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05E"/>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6B7"/>
    <w:rsid w:val="00A9676C"/>
    <w:rsid w:val="00A96B6C"/>
    <w:rsid w:val="00A96BC7"/>
    <w:rsid w:val="00A96EC4"/>
    <w:rsid w:val="00A971B2"/>
    <w:rsid w:val="00A976A2"/>
    <w:rsid w:val="00A97759"/>
    <w:rsid w:val="00A97A34"/>
    <w:rsid w:val="00A97BE0"/>
    <w:rsid w:val="00A97C93"/>
    <w:rsid w:val="00A97E8C"/>
    <w:rsid w:val="00A97EBB"/>
    <w:rsid w:val="00A97FF4"/>
    <w:rsid w:val="00AA0098"/>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736"/>
    <w:rsid w:val="00AB4865"/>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6A48"/>
    <w:rsid w:val="00AB6C19"/>
    <w:rsid w:val="00AB7262"/>
    <w:rsid w:val="00AB75B9"/>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9E3"/>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639"/>
    <w:rsid w:val="00AD69D2"/>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5B3"/>
    <w:rsid w:val="00AE273F"/>
    <w:rsid w:val="00AE28E1"/>
    <w:rsid w:val="00AE2957"/>
    <w:rsid w:val="00AE2C71"/>
    <w:rsid w:val="00AE307A"/>
    <w:rsid w:val="00AE3134"/>
    <w:rsid w:val="00AE3293"/>
    <w:rsid w:val="00AE3513"/>
    <w:rsid w:val="00AE3516"/>
    <w:rsid w:val="00AE3529"/>
    <w:rsid w:val="00AE35AB"/>
    <w:rsid w:val="00AE3AC0"/>
    <w:rsid w:val="00AE3C08"/>
    <w:rsid w:val="00AE3F1A"/>
    <w:rsid w:val="00AE3F39"/>
    <w:rsid w:val="00AE3F3E"/>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70B"/>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1E3"/>
    <w:rsid w:val="00AF4241"/>
    <w:rsid w:val="00AF436B"/>
    <w:rsid w:val="00AF45EA"/>
    <w:rsid w:val="00AF4629"/>
    <w:rsid w:val="00AF4733"/>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A78"/>
    <w:rsid w:val="00B03CD6"/>
    <w:rsid w:val="00B03F9C"/>
    <w:rsid w:val="00B04290"/>
    <w:rsid w:val="00B04336"/>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E3E"/>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AE"/>
    <w:rsid w:val="00B15DF0"/>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B2A"/>
    <w:rsid w:val="00B212C9"/>
    <w:rsid w:val="00B21354"/>
    <w:rsid w:val="00B213A5"/>
    <w:rsid w:val="00B215D8"/>
    <w:rsid w:val="00B21611"/>
    <w:rsid w:val="00B218D0"/>
    <w:rsid w:val="00B218FB"/>
    <w:rsid w:val="00B219C0"/>
    <w:rsid w:val="00B219CC"/>
    <w:rsid w:val="00B21C2E"/>
    <w:rsid w:val="00B21C3D"/>
    <w:rsid w:val="00B21E50"/>
    <w:rsid w:val="00B21F3C"/>
    <w:rsid w:val="00B21F46"/>
    <w:rsid w:val="00B21FD6"/>
    <w:rsid w:val="00B222A1"/>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FC8"/>
    <w:rsid w:val="00B24266"/>
    <w:rsid w:val="00B2431B"/>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DDB"/>
    <w:rsid w:val="00B36DE0"/>
    <w:rsid w:val="00B36E14"/>
    <w:rsid w:val="00B36F65"/>
    <w:rsid w:val="00B3705D"/>
    <w:rsid w:val="00B37123"/>
    <w:rsid w:val="00B37132"/>
    <w:rsid w:val="00B371C9"/>
    <w:rsid w:val="00B37258"/>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CFF"/>
    <w:rsid w:val="00B50D18"/>
    <w:rsid w:val="00B50D26"/>
    <w:rsid w:val="00B51157"/>
    <w:rsid w:val="00B51186"/>
    <w:rsid w:val="00B5119D"/>
    <w:rsid w:val="00B511A6"/>
    <w:rsid w:val="00B513B1"/>
    <w:rsid w:val="00B514F2"/>
    <w:rsid w:val="00B5150D"/>
    <w:rsid w:val="00B5153D"/>
    <w:rsid w:val="00B5154C"/>
    <w:rsid w:val="00B51563"/>
    <w:rsid w:val="00B515B5"/>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CFB"/>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621"/>
    <w:rsid w:val="00B5465D"/>
    <w:rsid w:val="00B548BE"/>
    <w:rsid w:val="00B54C34"/>
    <w:rsid w:val="00B54D5D"/>
    <w:rsid w:val="00B54E81"/>
    <w:rsid w:val="00B54FF8"/>
    <w:rsid w:val="00B5523B"/>
    <w:rsid w:val="00B55282"/>
    <w:rsid w:val="00B55558"/>
    <w:rsid w:val="00B5555A"/>
    <w:rsid w:val="00B5582C"/>
    <w:rsid w:val="00B55A25"/>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D2E"/>
    <w:rsid w:val="00B6115A"/>
    <w:rsid w:val="00B613FD"/>
    <w:rsid w:val="00B6153F"/>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811"/>
    <w:rsid w:val="00B64834"/>
    <w:rsid w:val="00B649FA"/>
    <w:rsid w:val="00B64B03"/>
    <w:rsid w:val="00B6515D"/>
    <w:rsid w:val="00B65392"/>
    <w:rsid w:val="00B653C1"/>
    <w:rsid w:val="00B6556B"/>
    <w:rsid w:val="00B655B2"/>
    <w:rsid w:val="00B655DB"/>
    <w:rsid w:val="00B656BE"/>
    <w:rsid w:val="00B656F3"/>
    <w:rsid w:val="00B65752"/>
    <w:rsid w:val="00B6577C"/>
    <w:rsid w:val="00B657DE"/>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38F"/>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E7"/>
    <w:rsid w:val="00B81861"/>
    <w:rsid w:val="00B818FE"/>
    <w:rsid w:val="00B81993"/>
    <w:rsid w:val="00B81ACD"/>
    <w:rsid w:val="00B81B31"/>
    <w:rsid w:val="00B81B3E"/>
    <w:rsid w:val="00B81BBF"/>
    <w:rsid w:val="00B81BE0"/>
    <w:rsid w:val="00B81F1C"/>
    <w:rsid w:val="00B82085"/>
    <w:rsid w:val="00B8234E"/>
    <w:rsid w:val="00B824AA"/>
    <w:rsid w:val="00B82822"/>
    <w:rsid w:val="00B8287C"/>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89"/>
    <w:rsid w:val="00B926A9"/>
    <w:rsid w:val="00B929FD"/>
    <w:rsid w:val="00B92A24"/>
    <w:rsid w:val="00B92CA4"/>
    <w:rsid w:val="00B92F24"/>
    <w:rsid w:val="00B93241"/>
    <w:rsid w:val="00B9328F"/>
    <w:rsid w:val="00B93401"/>
    <w:rsid w:val="00B934AC"/>
    <w:rsid w:val="00B9395E"/>
    <w:rsid w:val="00B93C5D"/>
    <w:rsid w:val="00B93DEF"/>
    <w:rsid w:val="00B93E9E"/>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37"/>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92A"/>
    <w:rsid w:val="00BA7938"/>
    <w:rsid w:val="00BA7AF9"/>
    <w:rsid w:val="00BA7B00"/>
    <w:rsid w:val="00BA7CDF"/>
    <w:rsid w:val="00BA7D79"/>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CE2"/>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6F2"/>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005"/>
    <w:rsid w:val="00BD725F"/>
    <w:rsid w:val="00BD726B"/>
    <w:rsid w:val="00BD72FD"/>
    <w:rsid w:val="00BD7464"/>
    <w:rsid w:val="00BD7490"/>
    <w:rsid w:val="00BD7578"/>
    <w:rsid w:val="00BD75B8"/>
    <w:rsid w:val="00BD7659"/>
    <w:rsid w:val="00BD76E4"/>
    <w:rsid w:val="00BD77CE"/>
    <w:rsid w:val="00BD78B7"/>
    <w:rsid w:val="00BD794D"/>
    <w:rsid w:val="00BD7AAE"/>
    <w:rsid w:val="00BD7B09"/>
    <w:rsid w:val="00BD7BC2"/>
    <w:rsid w:val="00BD7BF0"/>
    <w:rsid w:val="00BD7C48"/>
    <w:rsid w:val="00BD7CE1"/>
    <w:rsid w:val="00BE0002"/>
    <w:rsid w:val="00BE00DD"/>
    <w:rsid w:val="00BE01C4"/>
    <w:rsid w:val="00BE01E1"/>
    <w:rsid w:val="00BE0314"/>
    <w:rsid w:val="00BE0559"/>
    <w:rsid w:val="00BE05D0"/>
    <w:rsid w:val="00BE12C4"/>
    <w:rsid w:val="00BE1321"/>
    <w:rsid w:val="00BE1434"/>
    <w:rsid w:val="00BE14D7"/>
    <w:rsid w:val="00BE16FD"/>
    <w:rsid w:val="00BE17FA"/>
    <w:rsid w:val="00BE188B"/>
    <w:rsid w:val="00BE18FC"/>
    <w:rsid w:val="00BE1917"/>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83F"/>
    <w:rsid w:val="00BE3864"/>
    <w:rsid w:val="00BE38BD"/>
    <w:rsid w:val="00BE3A2E"/>
    <w:rsid w:val="00BE3F11"/>
    <w:rsid w:val="00BE4025"/>
    <w:rsid w:val="00BE420D"/>
    <w:rsid w:val="00BE42B5"/>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D4"/>
    <w:rsid w:val="00BE7E54"/>
    <w:rsid w:val="00BE7F84"/>
    <w:rsid w:val="00BF03E9"/>
    <w:rsid w:val="00BF0412"/>
    <w:rsid w:val="00BF0D79"/>
    <w:rsid w:val="00BF0DED"/>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060"/>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FD2"/>
    <w:rsid w:val="00C04089"/>
    <w:rsid w:val="00C040E7"/>
    <w:rsid w:val="00C04259"/>
    <w:rsid w:val="00C04338"/>
    <w:rsid w:val="00C045EC"/>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A0A"/>
    <w:rsid w:val="00C12B87"/>
    <w:rsid w:val="00C12BA7"/>
    <w:rsid w:val="00C12C1A"/>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0CA"/>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4BE"/>
    <w:rsid w:val="00C3156F"/>
    <w:rsid w:val="00C31630"/>
    <w:rsid w:val="00C31677"/>
    <w:rsid w:val="00C3191E"/>
    <w:rsid w:val="00C31AE2"/>
    <w:rsid w:val="00C31C91"/>
    <w:rsid w:val="00C31CA2"/>
    <w:rsid w:val="00C31F45"/>
    <w:rsid w:val="00C320F3"/>
    <w:rsid w:val="00C32162"/>
    <w:rsid w:val="00C32207"/>
    <w:rsid w:val="00C3229F"/>
    <w:rsid w:val="00C3237C"/>
    <w:rsid w:val="00C324BF"/>
    <w:rsid w:val="00C32581"/>
    <w:rsid w:val="00C327B5"/>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6CB"/>
    <w:rsid w:val="00C367A9"/>
    <w:rsid w:val="00C36A16"/>
    <w:rsid w:val="00C36A35"/>
    <w:rsid w:val="00C36C00"/>
    <w:rsid w:val="00C36DED"/>
    <w:rsid w:val="00C36E26"/>
    <w:rsid w:val="00C36FF3"/>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9DC"/>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95D"/>
    <w:rsid w:val="00C50A36"/>
    <w:rsid w:val="00C50D29"/>
    <w:rsid w:val="00C50D8A"/>
    <w:rsid w:val="00C50FA7"/>
    <w:rsid w:val="00C5112E"/>
    <w:rsid w:val="00C51714"/>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EB"/>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9A4"/>
    <w:rsid w:val="00C559BC"/>
    <w:rsid w:val="00C559EF"/>
    <w:rsid w:val="00C55BEA"/>
    <w:rsid w:val="00C55D17"/>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C3"/>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9"/>
    <w:rsid w:val="00C67680"/>
    <w:rsid w:val="00C679A4"/>
    <w:rsid w:val="00C67AA2"/>
    <w:rsid w:val="00C67C3C"/>
    <w:rsid w:val="00C67CC0"/>
    <w:rsid w:val="00C67DEC"/>
    <w:rsid w:val="00C67EF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2D"/>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310"/>
    <w:rsid w:val="00C775CD"/>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9"/>
    <w:rsid w:val="00C816E3"/>
    <w:rsid w:val="00C819B6"/>
    <w:rsid w:val="00C819C1"/>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276"/>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BB9"/>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C5"/>
    <w:rsid w:val="00CA43CA"/>
    <w:rsid w:val="00CA4455"/>
    <w:rsid w:val="00CA4721"/>
    <w:rsid w:val="00CA4883"/>
    <w:rsid w:val="00CA48A8"/>
    <w:rsid w:val="00CA4E1C"/>
    <w:rsid w:val="00CA4FC2"/>
    <w:rsid w:val="00CA5093"/>
    <w:rsid w:val="00CA531A"/>
    <w:rsid w:val="00CA5414"/>
    <w:rsid w:val="00CA54D4"/>
    <w:rsid w:val="00CA5D14"/>
    <w:rsid w:val="00CA5E4C"/>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F90"/>
    <w:rsid w:val="00CC34F5"/>
    <w:rsid w:val="00CC35CA"/>
    <w:rsid w:val="00CC36EF"/>
    <w:rsid w:val="00CC3753"/>
    <w:rsid w:val="00CC3774"/>
    <w:rsid w:val="00CC39F5"/>
    <w:rsid w:val="00CC3AE5"/>
    <w:rsid w:val="00CC3B0F"/>
    <w:rsid w:val="00CC3E48"/>
    <w:rsid w:val="00CC3F96"/>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905"/>
    <w:rsid w:val="00CD1BB5"/>
    <w:rsid w:val="00CD1D58"/>
    <w:rsid w:val="00CD2163"/>
    <w:rsid w:val="00CD2188"/>
    <w:rsid w:val="00CD21F0"/>
    <w:rsid w:val="00CD2349"/>
    <w:rsid w:val="00CD2382"/>
    <w:rsid w:val="00CD23E3"/>
    <w:rsid w:val="00CD24F3"/>
    <w:rsid w:val="00CD252C"/>
    <w:rsid w:val="00CD2602"/>
    <w:rsid w:val="00CD26A7"/>
    <w:rsid w:val="00CD2949"/>
    <w:rsid w:val="00CD29EE"/>
    <w:rsid w:val="00CD29F8"/>
    <w:rsid w:val="00CD2A89"/>
    <w:rsid w:val="00CD2AE0"/>
    <w:rsid w:val="00CD2E3B"/>
    <w:rsid w:val="00CD2F34"/>
    <w:rsid w:val="00CD31F2"/>
    <w:rsid w:val="00CD3836"/>
    <w:rsid w:val="00CD3848"/>
    <w:rsid w:val="00CD38C9"/>
    <w:rsid w:val="00CD3B27"/>
    <w:rsid w:val="00CD3C27"/>
    <w:rsid w:val="00CD3C7A"/>
    <w:rsid w:val="00CD3C7B"/>
    <w:rsid w:val="00CD3CB3"/>
    <w:rsid w:val="00CD3F21"/>
    <w:rsid w:val="00CD3F6C"/>
    <w:rsid w:val="00CD3F96"/>
    <w:rsid w:val="00CD412F"/>
    <w:rsid w:val="00CD4144"/>
    <w:rsid w:val="00CD41B9"/>
    <w:rsid w:val="00CD4447"/>
    <w:rsid w:val="00CD46D1"/>
    <w:rsid w:val="00CD46D7"/>
    <w:rsid w:val="00CD4819"/>
    <w:rsid w:val="00CD49DD"/>
    <w:rsid w:val="00CD4A33"/>
    <w:rsid w:val="00CD4B41"/>
    <w:rsid w:val="00CD4B83"/>
    <w:rsid w:val="00CD4BB7"/>
    <w:rsid w:val="00CD4BF3"/>
    <w:rsid w:val="00CD4EF0"/>
    <w:rsid w:val="00CD51D6"/>
    <w:rsid w:val="00CD52BC"/>
    <w:rsid w:val="00CD556F"/>
    <w:rsid w:val="00CD5A11"/>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3D"/>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923"/>
    <w:rsid w:val="00CE2A9C"/>
    <w:rsid w:val="00CE2E71"/>
    <w:rsid w:val="00CE308B"/>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3D"/>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86"/>
    <w:rsid w:val="00D0201D"/>
    <w:rsid w:val="00D0212C"/>
    <w:rsid w:val="00D021C1"/>
    <w:rsid w:val="00D021F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E94"/>
    <w:rsid w:val="00D10EE8"/>
    <w:rsid w:val="00D11308"/>
    <w:rsid w:val="00D1130E"/>
    <w:rsid w:val="00D1165C"/>
    <w:rsid w:val="00D1173E"/>
    <w:rsid w:val="00D11744"/>
    <w:rsid w:val="00D11770"/>
    <w:rsid w:val="00D11842"/>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B7F"/>
    <w:rsid w:val="00D12E40"/>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550"/>
    <w:rsid w:val="00D14692"/>
    <w:rsid w:val="00D14735"/>
    <w:rsid w:val="00D1477E"/>
    <w:rsid w:val="00D147E7"/>
    <w:rsid w:val="00D14918"/>
    <w:rsid w:val="00D14926"/>
    <w:rsid w:val="00D14A09"/>
    <w:rsid w:val="00D14EB9"/>
    <w:rsid w:val="00D14EF9"/>
    <w:rsid w:val="00D14FE6"/>
    <w:rsid w:val="00D150CA"/>
    <w:rsid w:val="00D151F7"/>
    <w:rsid w:val="00D15242"/>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78"/>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7"/>
    <w:rsid w:val="00D27567"/>
    <w:rsid w:val="00D27643"/>
    <w:rsid w:val="00D277ED"/>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6D"/>
    <w:rsid w:val="00D31BBB"/>
    <w:rsid w:val="00D31C4F"/>
    <w:rsid w:val="00D31EC8"/>
    <w:rsid w:val="00D31FA1"/>
    <w:rsid w:val="00D3228E"/>
    <w:rsid w:val="00D322C7"/>
    <w:rsid w:val="00D32492"/>
    <w:rsid w:val="00D325D5"/>
    <w:rsid w:val="00D326A6"/>
    <w:rsid w:val="00D32739"/>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5E8"/>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F6"/>
    <w:rsid w:val="00D577DD"/>
    <w:rsid w:val="00D577EE"/>
    <w:rsid w:val="00D57818"/>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73E"/>
    <w:rsid w:val="00D62ABE"/>
    <w:rsid w:val="00D62AF7"/>
    <w:rsid w:val="00D62C91"/>
    <w:rsid w:val="00D62D92"/>
    <w:rsid w:val="00D62DBB"/>
    <w:rsid w:val="00D630C3"/>
    <w:rsid w:val="00D63204"/>
    <w:rsid w:val="00D632F0"/>
    <w:rsid w:val="00D634F1"/>
    <w:rsid w:val="00D634FE"/>
    <w:rsid w:val="00D6385B"/>
    <w:rsid w:val="00D6397A"/>
    <w:rsid w:val="00D639AB"/>
    <w:rsid w:val="00D639C2"/>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667"/>
    <w:rsid w:val="00D6580A"/>
    <w:rsid w:val="00D65AC3"/>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D2C"/>
    <w:rsid w:val="00D7202C"/>
    <w:rsid w:val="00D7210D"/>
    <w:rsid w:val="00D7244A"/>
    <w:rsid w:val="00D72576"/>
    <w:rsid w:val="00D72681"/>
    <w:rsid w:val="00D726EE"/>
    <w:rsid w:val="00D72856"/>
    <w:rsid w:val="00D72944"/>
    <w:rsid w:val="00D729C6"/>
    <w:rsid w:val="00D72ACF"/>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77"/>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68"/>
    <w:rsid w:val="00D9083C"/>
    <w:rsid w:val="00D90A84"/>
    <w:rsid w:val="00D90C35"/>
    <w:rsid w:val="00D90C62"/>
    <w:rsid w:val="00D90DA5"/>
    <w:rsid w:val="00D90E7B"/>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16"/>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D03"/>
    <w:rsid w:val="00D97E8B"/>
    <w:rsid w:val="00D97EAB"/>
    <w:rsid w:val="00D97F2C"/>
    <w:rsid w:val="00D97F40"/>
    <w:rsid w:val="00DA009B"/>
    <w:rsid w:val="00DA010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276"/>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76"/>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E6"/>
    <w:rsid w:val="00DD745C"/>
    <w:rsid w:val="00DD74FD"/>
    <w:rsid w:val="00DD76CE"/>
    <w:rsid w:val="00DD789B"/>
    <w:rsid w:val="00DD79BE"/>
    <w:rsid w:val="00DD79D0"/>
    <w:rsid w:val="00DD79FC"/>
    <w:rsid w:val="00DD7C12"/>
    <w:rsid w:val="00DD7C4A"/>
    <w:rsid w:val="00DD7C4B"/>
    <w:rsid w:val="00DD7DC1"/>
    <w:rsid w:val="00DD7EF3"/>
    <w:rsid w:val="00DD7EF4"/>
    <w:rsid w:val="00DE002E"/>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C78"/>
    <w:rsid w:val="00DE7DBB"/>
    <w:rsid w:val="00DE7F40"/>
    <w:rsid w:val="00DF004E"/>
    <w:rsid w:val="00DF012D"/>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CC7"/>
    <w:rsid w:val="00DF7DB5"/>
    <w:rsid w:val="00DF7DF2"/>
    <w:rsid w:val="00DF7F75"/>
    <w:rsid w:val="00DF7F7F"/>
    <w:rsid w:val="00E00645"/>
    <w:rsid w:val="00E00A8A"/>
    <w:rsid w:val="00E00CCE"/>
    <w:rsid w:val="00E00CEE"/>
    <w:rsid w:val="00E00D0F"/>
    <w:rsid w:val="00E00D11"/>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5EF"/>
    <w:rsid w:val="00E02610"/>
    <w:rsid w:val="00E02680"/>
    <w:rsid w:val="00E028D3"/>
    <w:rsid w:val="00E0294A"/>
    <w:rsid w:val="00E029B9"/>
    <w:rsid w:val="00E02A30"/>
    <w:rsid w:val="00E02BEC"/>
    <w:rsid w:val="00E02C30"/>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40F8"/>
    <w:rsid w:val="00E045B1"/>
    <w:rsid w:val="00E04849"/>
    <w:rsid w:val="00E04BCC"/>
    <w:rsid w:val="00E04D42"/>
    <w:rsid w:val="00E04F42"/>
    <w:rsid w:val="00E04F55"/>
    <w:rsid w:val="00E0501A"/>
    <w:rsid w:val="00E0517D"/>
    <w:rsid w:val="00E0522F"/>
    <w:rsid w:val="00E0525F"/>
    <w:rsid w:val="00E05279"/>
    <w:rsid w:val="00E052C6"/>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649"/>
    <w:rsid w:val="00E128DD"/>
    <w:rsid w:val="00E12B9B"/>
    <w:rsid w:val="00E12CE1"/>
    <w:rsid w:val="00E12DB9"/>
    <w:rsid w:val="00E12DEE"/>
    <w:rsid w:val="00E12F2F"/>
    <w:rsid w:val="00E13383"/>
    <w:rsid w:val="00E13509"/>
    <w:rsid w:val="00E13A9E"/>
    <w:rsid w:val="00E13E98"/>
    <w:rsid w:val="00E14074"/>
    <w:rsid w:val="00E142FE"/>
    <w:rsid w:val="00E14458"/>
    <w:rsid w:val="00E14760"/>
    <w:rsid w:val="00E14797"/>
    <w:rsid w:val="00E14D9A"/>
    <w:rsid w:val="00E14E59"/>
    <w:rsid w:val="00E14E81"/>
    <w:rsid w:val="00E1507D"/>
    <w:rsid w:val="00E154DC"/>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D46"/>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6F1"/>
    <w:rsid w:val="00E228B3"/>
    <w:rsid w:val="00E22B61"/>
    <w:rsid w:val="00E22D1D"/>
    <w:rsid w:val="00E22FFA"/>
    <w:rsid w:val="00E2368E"/>
    <w:rsid w:val="00E236E0"/>
    <w:rsid w:val="00E23A35"/>
    <w:rsid w:val="00E23B51"/>
    <w:rsid w:val="00E23CF5"/>
    <w:rsid w:val="00E23D02"/>
    <w:rsid w:val="00E23F4D"/>
    <w:rsid w:val="00E240B5"/>
    <w:rsid w:val="00E2426C"/>
    <w:rsid w:val="00E2433C"/>
    <w:rsid w:val="00E243B6"/>
    <w:rsid w:val="00E245D7"/>
    <w:rsid w:val="00E248AB"/>
    <w:rsid w:val="00E24C84"/>
    <w:rsid w:val="00E24D1F"/>
    <w:rsid w:val="00E24D2A"/>
    <w:rsid w:val="00E24ED1"/>
    <w:rsid w:val="00E24F0C"/>
    <w:rsid w:val="00E24FDC"/>
    <w:rsid w:val="00E25190"/>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50C"/>
    <w:rsid w:val="00E30B77"/>
    <w:rsid w:val="00E30C0C"/>
    <w:rsid w:val="00E30F43"/>
    <w:rsid w:val="00E313A3"/>
    <w:rsid w:val="00E31444"/>
    <w:rsid w:val="00E31579"/>
    <w:rsid w:val="00E316C9"/>
    <w:rsid w:val="00E31874"/>
    <w:rsid w:val="00E318BC"/>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430"/>
    <w:rsid w:val="00E3688F"/>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1BC"/>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B62"/>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F7"/>
    <w:rsid w:val="00E72F0F"/>
    <w:rsid w:val="00E72F34"/>
    <w:rsid w:val="00E731D1"/>
    <w:rsid w:val="00E732B3"/>
    <w:rsid w:val="00E73335"/>
    <w:rsid w:val="00E7373B"/>
    <w:rsid w:val="00E737CC"/>
    <w:rsid w:val="00E73B2E"/>
    <w:rsid w:val="00E73C44"/>
    <w:rsid w:val="00E73CFF"/>
    <w:rsid w:val="00E73F5A"/>
    <w:rsid w:val="00E73F7F"/>
    <w:rsid w:val="00E742D9"/>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B69"/>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125B"/>
    <w:rsid w:val="00E91304"/>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0A"/>
    <w:rsid w:val="00E95F38"/>
    <w:rsid w:val="00E95FD5"/>
    <w:rsid w:val="00E96073"/>
    <w:rsid w:val="00E962F8"/>
    <w:rsid w:val="00E963B4"/>
    <w:rsid w:val="00E963DE"/>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2C"/>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608"/>
    <w:rsid w:val="00EA2850"/>
    <w:rsid w:val="00EA28BF"/>
    <w:rsid w:val="00EA2B24"/>
    <w:rsid w:val="00EA2B7A"/>
    <w:rsid w:val="00EA2D99"/>
    <w:rsid w:val="00EA2E26"/>
    <w:rsid w:val="00EA2E2A"/>
    <w:rsid w:val="00EA2EAD"/>
    <w:rsid w:val="00EA31C2"/>
    <w:rsid w:val="00EA3548"/>
    <w:rsid w:val="00EA3651"/>
    <w:rsid w:val="00EA365F"/>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E8"/>
    <w:rsid w:val="00EA5F35"/>
    <w:rsid w:val="00EA5F51"/>
    <w:rsid w:val="00EA61CC"/>
    <w:rsid w:val="00EA62E1"/>
    <w:rsid w:val="00EA62F3"/>
    <w:rsid w:val="00EA661F"/>
    <w:rsid w:val="00EA662F"/>
    <w:rsid w:val="00EA6932"/>
    <w:rsid w:val="00EA6AD8"/>
    <w:rsid w:val="00EA6C96"/>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107E"/>
    <w:rsid w:val="00EB1095"/>
    <w:rsid w:val="00EB1141"/>
    <w:rsid w:val="00EB123B"/>
    <w:rsid w:val="00EB1338"/>
    <w:rsid w:val="00EB1549"/>
    <w:rsid w:val="00EB1658"/>
    <w:rsid w:val="00EB1730"/>
    <w:rsid w:val="00EB173D"/>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3CDC"/>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E8"/>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502"/>
    <w:rsid w:val="00EC6ADB"/>
    <w:rsid w:val="00EC6CCD"/>
    <w:rsid w:val="00EC71C3"/>
    <w:rsid w:val="00EC721B"/>
    <w:rsid w:val="00EC73D4"/>
    <w:rsid w:val="00EC74BF"/>
    <w:rsid w:val="00EC74FA"/>
    <w:rsid w:val="00EC76EF"/>
    <w:rsid w:val="00EC76F7"/>
    <w:rsid w:val="00EC78D0"/>
    <w:rsid w:val="00EC79A6"/>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BF2"/>
    <w:rsid w:val="00EE7D17"/>
    <w:rsid w:val="00EE7DAD"/>
    <w:rsid w:val="00EE7FB5"/>
    <w:rsid w:val="00EF0204"/>
    <w:rsid w:val="00EF0220"/>
    <w:rsid w:val="00EF0648"/>
    <w:rsid w:val="00EF0659"/>
    <w:rsid w:val="00EF0A40"/>
    <w:rsid w:val="00EF0B9A"/>
    <w:rsid w:val="00EF0E3B"/>
    <w:rsid w:val="00EF113F"/>
    <w:rsid w:val="00EF134C"/>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5BA"/>
    <w:rsid w:val="00EF57A9"/>
    <w:rsid w:val="00EF5843"/>
    <w:rsid w:val="00EF58A9"/>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ABC"/>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743"/>
    <w:rsid w:val="00F22747"/>
    <w:rsid w:val="00F2286E"/>
    <w:rsid w:val="00F2298E"/>
    <w:rsid w:val="00F22C63"/>
    <w:rsid w:val="00F22D00"/>
    <w:rsid w:val="00F22F33"/>
    <w:rsid w:val="00F22FA0"/>
    <w:rsid w:val="00F232B6"/>
    <w:rsid w:val="00F23422"/>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6FDA"/>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BD1"/>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D4D"/>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EA6"/>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10F"/>
    <w:rsid w:val="00F6021F"/>
    <w:rsid w:val="00F602F4"/>
    <w:rsid w:val="00F60351"/>
    <w:rsid w:val="00F60353"/>
    <w:rsid w:val="00F60493"/>
    <w:rsid w:val="00F60514"/>
    <w:rsid w:val="00F6069A"/>
    <w:rsid w:val="00F606CF"/>
    <w:rsid w:val="00F607F2"/>
    <w:rsid w:val="00F6083C"/>
    <w:rsid w:val="00F60920"/>
    <w:rsid w:val="00F60A57"/>
    <w:rsid w:val="00F60A6E"/>
    <w:rsid w:val="00F60AE0"/>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63C"/>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DFF"/>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32"/>
    <w:rsid w:val="00FB403A"/>
    <w:rsid w:val="00FB407D"/>
    <w:rsid w:val="00FB4176"/>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7BD"/>
    <w:rsid w:val="00FC096A"/>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5BC"/>
    <w:rsid w:val="00FD3778"/>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D7EBC"/>
    <w:rsid w:val="00FE000E"/>
    <w:rsid w:val="00FE0163"/>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C84"/>
    <w:rsid w:val="00FF0ED7"/>
    <w:rsid w:val="00FF0FD0"/>
    <w:rsid w:val="00FF1020"/>
    <w:rsid w:val="00FF10A7"/>
    <w:rsid w:val="00FF112D"/>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7CB"/>
    <w:rsid w:val="00FF4AAD"/>
    <w:rsid w:val="00FF4B3A"/>
    <w:rsid w:val="00FF4D58"/>
    <w:rsid w:val="00FF4D76"/>
    <w:rsid w:val="00FF4D80"/>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cap2"/>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ind w:left="357" w:hanging="357"/>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styleId="affff0">
    <w:name w:val="Unresolved Mention"/>
    <w:basedOn w:val="a2"/>
    <w:uiPriority w:val="99"/>
    <w:semiHidden/>
    <w:unhideWhenUsed/>
    <w:rsid w:val="00BB0028"/>
    <w:rPr>
      <w:color w:val="605E5C"/>
      <w:shd w:val="clear" w:color="auto" w:fill="E1DFDD"/>
    </w:rPr>
  </w:style>
  <w:style w:type="paragraph" w:customStyle="1" w:styleId="ob2">
    <w:name w:val="ob2"/>
    <w:next w:val="a0"/>
    <w:link w:val="ob20"/>
    <w:qFormat/>
    <w:rsid w:val="002C14D1"/>
    <w:pPr>
      <w:keepNext/>
      <w:keepLines/>
      <w:numPr>
        <w:numId w:val="53"/>
      </w:numPr>
      <w:spacing w:afterLines="50" w:after="50"/>
    </w:pPr>
    <w:rPr>
      <w:rFonts w:eastAsia="Times New Roman"/>
      <w:b/>
      <w:lang w:val="en-GB" w:eastAsia="en-US"/>
    </w:rPr>
  </w:style>
  <w:style w:type="character" w:customStyle="1" w:styleId="ob20">
    <w:name w:val="ob2 字符"/>
    <w:link w:val="ob2"/>
    <w:qFormat/>
    <w:rsid w:val="002C14D1"/>
    <w:rPr>
      <w:rFonts w:eastAsia="Times New Roman"/>
      <w:b/>
      <w:lang w:val="en-GB" w:eastAsia="en-US"/>
    </w:rPr>
  </w:style>
  <w:style w:type="character" w:customStyle="1" w:styleId="proposal1">
    <w:name w:val="proposal 字符1"/>
    <w:rsid w:val="002C14D1"/>
    <w:rPr>
      <w:b/>
    </w:rPr>
  </w:style>
  <w:style w:type="paragraph" w:customStyle="1" w:styleId="ds-markdown-paragraph">
    <w:name w:val="ds-markdown-paragraph"/>
    <w:basedOn w:val="a0"/>
    <w:rsid w:val="0074288F"/>
    <w:pPr>
      <w:spacing w:before="100" w:beforeAutospacing="1" w:after="100" w:afterAutospacing="1"/>
      <w:jc w:val="left"/>
    </w:pPr>
    <w:rPr>
      <w:rFonts w:ascii="宋体" w:eastAsia="宋体" w:hAnsi="宋体" w:cs="宋体"/>
      <w:sz w:val="24"/>
      <w:lang w:eastAsia="zh-CN"/>
    </w:rPr>
  </w:style>
  <w:style w:type="table" w:customStyle="1" w:styleId="3f">
    <w:name w:val="网格型3"/>
    <w:basedOn w:val="a3"/>
    <w:next w:val="ac"/>
    <w:uiPriority w:val="39"/>
    <w:rsid w:val="0074288F"/>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878392812">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hart" Target="charts/chart1.xml"/><Relationship Id="rId26" Type="http://schemas.openxmlformats.org/officeDocument/2006/relationships/package" Target="embeddings/Microsoft_Visio_Drawing.vsdx"/><Relationship Id="rId39" Type="http://schemas.openxmlformats.org/officeDocument/2006/relationships/package" Target="embeddings/Microsoft_Visio_Drawing5.vsdx"/><Relationship Id="rId21" Type="http://schemas.openxmlformats.org/officeDocument/2006/relationships/image" Target="media/image10.png"/><Relationship Id="rId34" Type="http://schemas.openxmlformats.org/officeDocument/2006/relationships/package" Target="embeddings/Microsoft_Visio_Drawing3.vsdx"/><Relationship Id="rId42"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6.emf"/><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18.emf"/><Relationship Id="rId37" Type="http://schemas.openxmlformats.org/officeDocument/2006/relationships/image" Target="media/image21.emf"/><Relationship Id="rId40" Type="http://schemas.openxmlformats.org/officeDocument/2006/relationships/image" Target="media/image23.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7.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emf"/></Relationships>
</file>

<file path=word/charts/_rels/chart1.xml.rels><?xml version="1.0" encoding="UTF-8" standalone="yes"?>
<Relationships xmlns="http://schemas.openxmlformats.org/package/2006/relationships"><Relationship Id="rId3" Type="http://schemas.openxmlformats.org/officeDocument/2006/relationships/oleObject" Target="file:///E:\Technical%20study\AI\&#20223;&#30495;\Results_0918.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Performance gain of AI optimized constellation</a:t>
            </a:r>
            <a:endParaRPr lang="zh-CN"/>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Sheet1!$Q$91</c:f>
              <c:strCache>
                <c:ptCount val="1"/>
                <c:pt idx="0">
                  <c:v>2D-NUC</c:v>
                </c:pt>
              </c:strCache>
            </c:strRef>
          </c:tx>
          <c:spPr>
            <a:solidFill>
              <a:schemeClr val="accent1"/>
            </a:solidFill>
            <a:ln>
              <a:noFill/>
            </a:ln>
            <a:effectLst/>
          </c:spPr>
          <c:invertIfNegative val="0"/>
          <c:cat>
            <c:strRef>
              <c:f>Sheet1!$R$90:$Y$90</c:f>
              <c:strCache>
                <c:ptCount val="8"/>
                <c:pt idx="0">
                  <c:v>MCS20</c:v>
                </c:pt>
                <c:pt idx="1">
                  <c:v>MCS21</c:v>
                </c:pt>
                <c:pt idx="2">
                  <c:v>MCS22</c:v>
                </c:pt>
                <c:pt idx="3">
                  <c:v>MCS23</c:v>
                </c:pt>
                <c:pt idx="4">
                  <c:v>MCS24</c:v>
                </c:pt>
                <c:pt idx="5">
                  <c:v>MCS25</c:v>
                </c:pt>
                <c:pt idx="6">
                  <c:v>MCS26</c:v>
                </c:pt>
                <c:pt idx="7">
                  <c:v>MCS27</c:v>
                </c:pt>
              </c:strCache>
            </c:strRef>
          </c:cat>
          <c:val>
            <c:numRef>
              <c:f>Sheet1!$R$91:$Y$91</c:f>
              <c:numCache>
                <c:formatCode>General</c:formatCode>
                <c:ptCount val="8"/>
                <c:pt idx="0">
                  <c:v>0.79</c:v>
                </c:pt>
                <c:pt idx="1">
                  <c:v>0.6</c:v>
                </c:pt>
                <c:pt idx="2">
                  <c:v>0.62</c:v>
                </c:pt>
                <c:pt idx="3">
                  <c:v>0.47</c:v>
                </c:pt>
                <c:pt idx="4">
                  <c:v>0.48</c:v>
                </c:pt>
                <c:pt idx="5">
                  <c:v>0.45</c:v>
                </c:pt>
                <c:pt idx="6">
                  <c:v>0.45</c:v>
                </c:pt>
                <c:pt idx="7">
                  <c:v>0.47</c:v>
                </c:pt>
              </c:numCache>
            </c:numRef>
          </c:val>
          <c:extLst>
            <c:ext xmlns:c16="http://schemas.microsoft.com/office/drawing/2014/chart" uri="{C3380CC4-5D6E-409C-BE32-E72D297353CC}">
              <c16:uniqueId val="{00000000-382C-4865-A1F7-6326E9BF7F62}"/>
            </c:ext>
          </c:extLst>
        </c:ser>
        <c:ser>
          <c:idx val="1"/>
          <c:order val="1"/>
          <c:tx>
            <c:strRef>
              <c:f>Sheet1!$Q$92</c:f>
              <c:strCache>
                <c:ptCount val="1"/>
                <c:pt idx="0">
                  <c:v>1D-NUC</c:v>
                </c:pt>
              </c:strCache>
            </c:strRef>
          </c:tx>
          <c:spPr>
            <a:solidFill>
              <a:schemeClr val="accent2"/>
            </a:solidFill>
            <a:ln>
              <a:noFill/>
            </a:ln>
            <a:effectLst/>
          </c:spPr>
          <c:invertIfNegative val="0"/>
          <c:cat>
            <c:strRef>
              <c:f>Sheet1!$R$90:$Y$90</c:f>
              <c:strCache>
                <c:ptCount val="8"/>
                <c:pt idx="0">
                  <c:v>MCS20</c:v>
                </c:pt>
                <c:pt idx="1">
                  <c:v>MCS21</c:v>
                </c:pt>
                <c:pt idx="2">
                  <c:v>MCS22</c:v>
                </c:pt>
                <c:pt idx="3">
                  <c:v>MCS23</c:v>
                </c:pt>
                <c:pt idx="4">
                  <c:v>MCS24</c:v>
                </c:pt>
                <c:pt idx="5">
                  <c:v>MCS25</c:v>
                </c:pt>
                <c:pt idx="6">
                  <c:v>MCS26</c:v>
                </c:pt>
                <c:pt idx="7">
                  <c:v>MCS27</c:v>
                </c:pt>
              </c:strCache>
            </c:strRef>
          </c:cat>
          <c:val>
            <c:numRef>
              <c:f>Sheet1!$R$92:$Y$92</c:f>
              <c:numCache>
                <c:formatCode>General</c:formatCode>
                <c:ptCount val="8"/>
                <c:pt idx="0">
                  <c:v>0.59</c:v>
                </c:pt>
                <c:pt idx="1">
                  <c:v>0.53</c:v>
                </c:pt>
                <c:pt idx="2">
                  <c:v>0.52</c:v>
                </c:pt>
                <c:pt idx="3">
                  <c:v>0.3</c:v>
                </c:pt>
                <c:pt idx="4">
                  <c:v>0.32</c:v>
                </c:pt>
                <c:pt idx="5">
                  <c:v>0.28000000000000003</c:v>
                </c:pt>
                <c:pt idx="6">
                  <c:v>0.22</c:v>
                </c:pt>
                <c:pt idx="7">
                  <c:v>0.15</c:v>
                </c:pt>
              </c:numCache>
            </c:numRef>
          </c:val>
          <c:extLst>
            <c:ext xmlns:c16="http://schemas.microsoft.com/office/drawing/2014/chart" uri="{C3380CC4-5D6E-409C-BE32-E72D297353CC}">
              <c16:uniqueId val="{00000001-382C-4865-A1F7-6326E9BF7F62}"/>
            </c:ext>
          </c:extLst>
        </c:ser>
        <c:dLbls>
          <c:showLegendKey val="0"/>
          <c:showVal val="0"/>
          <c:showCatName val="0"/>
          <c:showSerName val="0"/>
          <c:showPercent val="0"/>
          <c:showBubbleSize val="0"/>
        </c:dLbls>
        <c:gapWidth val="219"/>
        <c:overlap val="-27"/>
        <c:axId val="2002513104"/>
        <c:axId val="2002514352"/>
      </c:barChart>
      <c:catAx>
        <c:axId val="2002513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02514352"/>
        <c:crosses val="autoZero"/>
        <c:auto val="1"/>
        <c:lblAlgn val="ctr"/>
        <c:lblOffset val="100"/>
        <c:noMultiLvlLbl val="0"/>
      </c:catAx>
      <c:valAx>
        <c:axId val="20025143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02513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F5B29B-E75A-4F81-AB88-C46470477B35}">
  <ds:schemaRefs>
    <ds:schemaRef ds:uri="http://schemas.openxmlformats.org/officeDocument/2006/bibliography"/>
  </ds:schemaRefs>
</ds:datastoreItem>
</file>

<file path=customXml/itemProps2.xml><?xml version="1.0" encoding="utf-8"?>
<ds:datastoreItem xmlns:ds="http://schemas.openxmlformats.org/officeDocument/2006/customXml" ds:itemID="{B7478C09-464B-4523-8645-ACBB88164E1B}">
  <ds:schemaRefs>
    <ds:schemaRef ds:uri="http://schemas.microsoft.com/office/2006/documentManagement/types"/>
    <ds:schemaRef ds:uri="http://purl.org/dc/elements/1.1/"/>
    <ds:schemaRef ds:uri="http://purl.org/dc/dcmitype/"/>
    <ds:schemaRef ds:uri="http://www.w3.org/XML/1998/namespace"/>
    <ds:schemaRef ds:uri="http://schemas.microsoft.com/office/infopath/2007/PartnerControls"/>
    <ds:schemaRef ds:uri="http://purl.org/dc/terms/"/>
    <ds:schemaRef ds:uri="http://schemas.openxmlformats.org/package/2006/metadata/core-properties"/>
    <ds:schemaRef ds:uri="98194d48-cc26-4b7e-909f-baa95c83abfa"/>
    <ds:schemaRef ds:uri="1c248485-b98a-4513-a581-ff7cb1688d78"/>
    <ds:schemaRef ds:uri="http://schemas.microsoft.com/office/2006/metadata/properties"/>
  </ds:schemaRefs>
</ds:datastoreItem>
</file>

<file path=customXml/itemProps3.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4.xml><?xml version="1.0" encoding="utf-8"?>
<ds:datastoreItem xmlns:ds="http://schemas.openxmlformats.org/officeDocument/2006/customXml" ds:itemID="{26744866-DB8A-4769-AA6C-CB55809E1D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506</TotalTime>
  <Pages>15</Pages>
  <Words>4650</Words>
  <Characters>26507</Characters>
  <Application>Microsoft Office Word</Application>
  <DocSecurity>0</DocSecurity>
  <Lines>220</Lines>
  <Paragraphs>62</Paragraphs>
  <ScaleCrop>false</ScaleCrop>
  <Company>Vivo</Company>
  <LinksUpToDate>false</LinksUpToDate>
  <CharactersWithSpaces>31095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87</cp:revision>
  <cp:lastPrinted>2011-08-03T09:36:00Z</cp:lastPrinted>
  <dcterms:created xsi:type="dcterms:W3CDTF">2025-08-15T01:17:00Z</dcterms:created>
  <dcterms:modified xsi:type="dcterms:W3CDTF">2025-09-30T07:57:00Z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